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A7B6D" w14:textId="2F68322F" w:rsidR="00006DC7" w:rsidRPr="00006DC7" w:rsidRDefault="00006DC7" w:rsidP="00006DC7">
      <w:pPr>
        <w:pBdr>
          <w:bottom w:val="single" w:sz="12" w:space="1" w:color="auto"/>
        </w:pBdr>
        <w:rPr>
          <w:rFonts w:ascii="Calibri" w:hAnsi="Calibri" w:cs="Calibri"/>
          <w:b/>
          <w:sz w:val="22"/>
          <w:szCs w:val="22"/>
        </w:rPr>
      </w:pPr>
      <w:r w:rsidRPr="00006DC7">
        <w:rPr>
          <w:rFonts w:ascii="Calibri" w:hAnsi="Calibri" w:cs="Calibri"/>
          <w:b/>
          <w:sz w:val="28"/>
          <w:szCs w:val="28"/>
        </w:rPr>
        <w:t>KEVIN L. MOSER</w:t>
      </w:r>
      <w:r w:rsidRPr="00006DC7">
        <w:rPr>
          <w:rFonts w:ascii="Calibri" w:hAnsi="Calibri" w:cs="Calibri"/>
          <w:b/>
          <w:sz w:val="22"/>
          <w:szCs w:val="22"/>
        </w:rPr>
        <w:t xml:space="preserve"> </w:t>
      </w:r>
      <w:r w:rsidRPr="00006DC7">
        <w:rPr>
          <w:rFonts w:ascii="Calibri" w:hAnsi="Calibri" w:cs="Calibri"/>
          <w:bCs/>
          <w:sz w:val="22"/>
          <w:szCs w:val="22"/>
        </w:rPr>
        <w:t>|</w:t>
      </w:r>
      <w:r>
        <w:rPr>
          <w:rFonts w:ascii="Calibri" w:hAnsi="Calibri" w:cs="Calibri"/>
          <w:bCs/>
          <w:sz w:val="22"/>
          <w:szCs w:val="22"/>
        </w:rPr>
        <w:t xml:space="preserve"> </w:t>
      </w:r>
      <w:r w:rsidRPr="00006DC7">
        <w:rPr>
          <w:rFonts w:ascii="Calibri" w:hAnsi="Calibri" w:cs="Calibri"/>
          <w:sz w:val="22"/>
          <w:szCs w:val="22"/>
        </w:rPr>
        <w:t xml:space="preserve">(209) 207-4079 </w:t>
      </w:r>
      <w:r w:rsidRPr="00006DC7">
        <w:rPr>
          <w:rFonts w:ascii="Calibri" w:hAnsi="Calibri" w:cs="Calibri"/>
          <w:sz w:val="22"/>
          <w:szCs w:val="22"/>
        </w:rPr>
        <w:t>|</w:t>
      </w:r>
      <w:r w:rsidRPr="00006DC7">
        <w:rPr>
          <w:rFonts w:ascii="Calibri" w:hAnsi="Calibri" w:cs="Calibri"/>
          <w:sz w:val="22"/>
          <w:szCs w:val="22"/>
        </w:rPr>
        <w:t xml:space="preserve"> kevin@moser-executive.com </w:t>
      </w:r>
      <w:r w:rsidR="007B1409">
        <w:rPr>
          <w:rFonts w:ascii="Calibri" w:hAnsi="Calibri" w:cs="Calibri"/>
          <w:sz w:val="22"/>
          <w:szCs w:val="22"/>
        </w:rPr>
        <w:t>|</w:t>
      </w:r>
      <w:r w:rsidRPr="00006DC7">
        <w:rPr>
          <w:rFonts w:ascii="Calibri" w:hAnsi="Calibri" w:cs="Calibri"/>
          <w:sz w:val="22"/>
          <w:szCs w:val="22"/>
        </w:rPr>
        <w:t xml:space="preserve"> </w:t>
      </w:r>
      <w:hyperlink r:id="rId5" w:history="1">
        <w:r w:rsidRPr="00006DC7">
          <w:rPr>
            <w:rStyle w:val="Hyperlink"/>
            <w:rFonts w:ascii="Calibri" w:eastAsiaTheme="majorEastAsia" w:hAnsi="Calibri" w:cs="Calibri"/>
            <w:sz w:val="22"/>
            <w:szCs w:val="22"/>
          </w:rPr>
          <w:t>LinkedIn Profile</w:t>
        </w:r>
      </w:hyperlink>
      <w:r w:rsidRPr="00006DC7">
        <w:rPr>
          <w:rFonts w:ascii="Calibri" w:hAnsi="Calibri" w:cs="Calibri"/>
          <w:sz w:val="22"/>
          <w:szCs w:val="22"/>
        </w:rPr>
        <w:t xml:space="preserve"> </w:t>
      </w:r>
    </w:p>
    <w:p w14:paraId="176DC7D0" w14:textId="77777777" w:rsidR="00006DC7" w:rsidRPr="00006DC7" w:rsidRDefault="00006DC7" w:rsidP="00006DC7">
      <w:pPr>
        <w:pStyle w:val="NoSpacing"/>
        <w:jc w:val="center"/>
        <w:rPr>
          <w:rFonts w:ascii="Calibri" w:hAnsi="Calibri" w:cs="Calibri"/>
          <w:b/>
          <w:bCs/>
          <w:sz w:val="10"/>
          <w:szCs w:val="10"/>
        </w:rPr>
      </w:pPr>
    </w:p>
    <w:p w14:paraId="335829A8" w14:textId="54BB6B59" w:rsidR="00006DC7" w:rsidRPr="00006DC7" w:rsidRDefault="00006DC7" w:rsidP="00006DC7">
      <w:pPr>
        <w:pStyle w:val="NoSpacing"/>
        <w:jc w:val="center"/>
        <w:rPr>
          <w:rFonts w:ascii="Calibri" w:hAnsi="Calibri" w:cs="Calibri"/>
          <w:b/>
          <w:bCs/>
          <w:sz w:val="22"/>
          <w:szCs w:val="22"/>
        </w:rPr>
      </w:pPr>
      <w:r w:rsidRPr="00006DC7">
        <w:rPr>
          <w:rFonts w:ascii="Calibri" w:hAnsi="Calibri" w:cs="Calibri"/>
          <w:b/>
          <w:bCs/>
          <w:sz w:val="22"/>
          <w:szCs w:val="22"/>
        </w:rPr>
        <w:t>AI-DRIVEN TRANSFORMATION &amp; ENTERPRISE OPERATIONS LEADER</w:t>
      </w:r>
    </w:p>
    <w:p w14:paraId="4F394B27" w14:textId="77777777" w:rsidR="00006DC7" w:rsidRPr="00006DC7" w:rsidRDefault="00006DC7" w:rsidP="00006DC7">
      <w:pPr>
        <w:pStyle w:val="NoSpacing"/>
        <w:rPr>
          <w:rFonts w:ascii="Calibri" w:hAnsi="Calibri" w:cs="Calibri"/>
          <w:kern w:val="0"/>
          <w:sz w:val="10"/>
          <w:szCs w:val="10"/>
        </w:rPr>
      </w:pPr>
    </w:p>
    <w:p w14:paraId="5842EF2A" w14:textId="009780EA" w:rsidR="00006DC7" w:rsidRPr="00006DC7" w:rsidRDefault="00006DC7" w:rsidP="00006DC7">
      <w:pPr>
        <w:pStyle w:val="NoSpacing"/>
        <w:jc w:val="center"/>
        <w:rPr>
          <w:rFonts w:ascii="Calibri" w:hAnsi="Calibri" w:cs="Calibri"/>
          <w:b/>
          <w:bCs/>
          <w:kern w:val="0"/>
          <w:sz w:val="20"/>
          <w:szCs w:val="20"/>
        </w:rPr>
      </w:pPr>
      <w:r w:rsidRPr="00006DC7">
        <w:rPr>
          <w:rFonts w:ascii="Calibri" w:hAnsi="Calibri" w:cs="Calibri"/>
          <w:b/>
          <w:bCs/>
          <w:kern w:val="0"/>
          <w:sz w:val="20"/>
          <w:szCs w:val="20"/>
        </w:rPr>
        <w:t>Technology &amp; Operations Executive | AI Enablement | Digital Transformation | Enterprise Systems</w:t>
      </w:r>
    </w:p>
    <w:p w14:paraId="712F14B8" w14:textId="77777777" w:rsidR="00006DC7" w:rsidRPr="00006DC7" w:rsidRDefault="00006DC7" w:rsidP="00006DC7">
      <w:pPr>
        <w:pStyle w:val="NoSpacing"/>
        <w:rPr>
          <w:rFonts w:ascii="Calibri" w:hAnsi="Calibri" w:cs="Calibri"/>
          <w:kern w:val="0"/>
          <w:sz w:val="10"/>
          <w:szCs w:val="10"/>
        </w:rPr>
      </w:pPr>
    </w:p>
    <w:p w14:paraId="1ADE15FF" w14:textId="527F1AAC" w:rsidR="00006DC7" w:rsidRPr="00006DC7" w:rsidRDefault="00006DC7" w:rsidP="00006DC7">
      <w:pPr>
        <w:pStyle w:val="NoSpacing"/>
        <w:rPr>
          <w:rFonts w:ascii="Calibri" w:hAnsi="Calibri" w:cs="Calibri"/>
          <w:kern w:val="0"/>
          <w:sz w:val="20"/>
          <w:szCs w:val="20"/>
        </w:rPr>
      </w:pPr>
      <w:r w:rsidRPr="00006DC7">
        <w:rPr>
          <w:rFonts w:ascii="Calibri" w:hAnsi="Calibri" w:cs="Calibri"/>
          <w:kern w:val="0"/>
          <w:sz w:val="20"/>
          <w:szCs w:val="20"/>
        </w:rPr>
        <w:t>Senior technology and operations leader with 20+ years of experience driving enterprise-scale transformation across AI-adjacent systems, automation, data infrastructure, and global digital platforms. Proven track record of leading large organizations through operational modernization using data intelligence, workflow automation, and systems integration to improve efficiency, scalability, and decision quality.</w:t>
      </w:r>
    </w:p>
    <w:p w14:paraId="080B738C" w14:textId="77777777" w:rsidR="00006DC7" w:rsidRPr="00006DC7" w:rsidRDefault="00006DC7" w:rsidP="00006DC7">
      <w:pPr>
        <w:pStyle w:val="NoSpacing"/>
        <w:rPr>
          <w:rFonts w:ascii="Calibri" w:hAnsi="Calibri" w:cs="Calibri"/>
          <w:kern w:val="0"/>
          <w:sz w:val="10"/>
          <w:szCs w:val="10"/>
        </w:rPr>
      </w:pPr>
    </w:p>
    <w:p w14:paraId="45ACD7E1" w14:textId="363AC7B0" w:rsidR="00006DC7" w:rsidRPr="00006DC7" w:rsidRDefault="00006DC7" w:rsidP="00006DC7">
      <w:pPr>
        <w:pStyle w:val="NoSpacing"/>
        <w:rPr>
          <w:rFonts w:ascii="Calibri" w:hAnsi="Calibri" w:cs="Calibri"/>
          <w:kern w:val="0"/>
          <w:sz w:val="20"/>
          <w:szCs w:val="20"/>
        </w:rPr>
      </w:pPr>
      <w:r w:rsidRPr="00006DC7">
        <w:rPr>
          <w:rFonts w:ascii="Calibri" w:hAnsi="Calibri" w:cs="Calibri"/>
          <w:kern w:val="0"/>
          <w:sz w:val="20"/>
          <w:szCs w:val="20"/>
        </w:rPr>
        <w:t>Recognized for building AI-ready operational foundations—modernizing legacy systems, enabling predictive insights, reducing manual processes, and aligning cross-functional teams around data-driven execution. Operates at Director+ scope with experience spanning enterprise IT, commerce platforms, supply chain systems, and global infrastructure environments.</w:t>
      </w:r>
    </w:p>
    <w:p w14:paraId="081C9545" w14:textId="77777777" w:rsidR="00006DC7" w:rsidRPr="00006DC7" w:rsidRDefault="00006DC7" w:rsidP="00006DC7">
      <w:pPr>
        <w:pStyle w:val="NoSpacing"/>
        <w:rPr>
          <w:rFonts w:ascii="Calibri" w:hAnsi="Calibri" w:cs="Calibri"/>
          <w:kern w:val="0"/>
          <w:sz w:val="10"/>
          <w:szCs w:val="10"/>
        </w:rPr>
      </w:pPr>
    </w:p>
    <w:p w14:paraId="12E29CFF" w14:textId="3A5C75B6" w:rsidR="00006DC7" w:rsidRPr="00006DC7" w:rsidRDefault="00006DC7" w:rsidP="00006DC7">
      <w:pPr>
        <w:pStyle w:val="NoSpacing"/>
        <w:rPr>
          <w:rFonts w:ascii="Calibri" w:hAnsi="Calibri" w:cs="Calibri"/>
          <w:b/>
          <w:bCs/>
          <w:kern w:val="0"/>
          <w:sz w:val="22"/>
          <w:szCs w:val="22"/>
          <w:u w:val="single"/>
        </w:rPr>
      </w:pPr>
      <w:r w:rsidRPr="00006DC7">
        <w:rPr>
          <w:rFonts w:ascii="Calibri" w:hAnsi="Calibri" w:cs="Calibri"/>
          <w:b/>
          <w:bCs/>
          <w:kern w:val="0"/>
          <w:sz w:val="22"/>
          <w:szCs w:val="22"/>
          <w:u w:val="single"/>
        </w:rPr>
        <w:t>AI &amp; DIGITAL TRANSFORMATION IMPACT HIGHLIGHTS</w:t>
      </w:r>
    </w:p>
    <w:p w14:paraId="7D9086F9" w14:textId="77777777" w:rsidR="00006DC7" w:rsidRPr="00006DC7" w:rsidRDefault="00006DC7" w:rsidP="00006DC7">
      <w:pPr>
        <w:pStyle w:val="NoSpacing"/>
        <w:rPr>
          <w:rFonts w:ascii="Calibri" w:hAnsi="Calibri" w:cs="Calibri"/>
          <w:b/>
          <w:bCs/>
          <w:kern w:val="0"/>
          <w:sz w:val="10"/>
          <w:szCs w:val="10"/>
        </w:rPr>
      </w:pPr>
    </w:p>
    <w:p w14:paraId="1AAD9657" w14:textId="75168F9E" w:rsidR="00006DC7" w:rsidRPr="00006DC7" w:rsidRDefault="00006DC7" w:rsidP="00006DC7">
      <w:pPr>
        <w:pStyle w:val="NoSpacing"/>
        <w:rPr>
          <w:rFonts w:ascii="Calibri" w:hAnsi="Calibri" w:cs="Calibri"/>
          <w:b/>
          <w:bCs/>
          <w:kern w:val="0"/>
          <w:sz w:val="20"/>
          <w:szCs w:val="20"/>
        </w:rPr>
      </w:pPr>
      <w:r w:rsidRPr="00006DC7">
        <w:rPr>
          <w:rFonts w:ascii="Calibri" w:hAnsi="Calibri" w:cs="Calibri"/>
          <w:b/>
          <w:bCs/>
          <w:kern w:val="0"/>
          <w:sz w:val="20"/>
          <w:szCs w:val="20"/>
        </w:rPr>
        <w:t>Enterprise AI-Ready Platform &amp; Systems Transformation</w:t>
      </w:r>
    </w:p>
    <w:p w14:paraId="28D456E6" w14:textId="77777777" w:rsidR="00006DC7" w:rsidRPr="00006DC7" w:rsidRDefault="00006DC7" w:rsidP="00006DC7">
      <w:pPr>
        <w:pStyle w:val="NoSpacing"/>
        <w:rPr>
          <w:rFonts w:ascii="Calibri" w:hAnsi="Calibri" w:cs="Calibri"/>
          <w:kern w:val="0"/>
          <w:sz w:val="10"/>
          <w:szCs w:val="10"/>
        </w:rPr>
      </w:pPr>
    </w:p>
    <w:p w14:paraId="106D47D2" w14:textId="10690AE9" w:rsidR="00006DC7" w:rsidRPr="00006DC7" w:rsidRDefault="00006DC7" w:rsidP="00006DC7">
      <w:pPr>
        <w:pStyle w:val="NoSpacing"/>
        <w:numPr>
          <w:ilvl w:val="0"/>
          <w:numId w:val="11"/>
        </w:numPr>
        <w:rPr>
          <w:rFonts w:ascii="Calibri" w:hAnsi="Calibri" w:cs="Calibri"/>
          <w:kern w:val="0"/>
          <w:sz w:val="20"/>
          <w:szCs w:val="20"/>
        </w:rPr>
      </w:pPr>
      <w:r w:rsidRPr="00006DC7">
        <w:rPr>
          <w:rFonts w:ascii="Calibri" w:hAnsi="Calibri" w:cs="Calibri"/>
          <w:kern w:val="0"/>
          <w:sz w:val="20"/>
          <w:szCs w:val="20"/>
        </w:rPr>
        <w:t>Led enterprise-wide modernization of ERP, CMS, and supply chain platforms, enabling integrated data visibility and automation across business units</w:t>
      </w:r>
    </w:p>
    <w:p w14:paraId="4B691051" w14:textId="77777777" w:rsidR="00006DC7" w:rsidRPr="00006DC7" w:rsidRDefault="00006DC7" w:rsidP="00006DC7">
      <w:pPr>
        <w:pStyle w:val="NoSpacing"/>
        <w:numPr>
          <w:ilvl w:val="0"/>
          <w:numId w:val="11"/>
        </w:numPr>
        <w:rPr>
          <w:rFonts w:ascii="Calibri" w:hAnsi="Calibri" w:cs="Calibri"/>
          <w:kern w:val="0"/>
          <w:sz w:val="20"/>
          <w:szCs w:val="20"/>
        </w:rPr>
      </w:pPr>
      <w:r w:rsidRPr="00006DC7">
        <w:rPr>
          <w:rFonts w:ascii="Calibri" w:hAnsi="Calibri" w:cs="Calibri"/>
          <w:kern w:val="0"/>
          <w:sz w:val="20"/>
          <w:szCs w:val="20"/>
        </w:rPr>
        <w:t>Established KPI dashboards and performance intelligence frameworks that enabled real-time, data-driven executive decision-making</w:t>
      </w:r>
    </w:p>
    <w:p w14:paraId="18A3C2C7" w14:textId="77777777" w:rsidR="00006DC7" w:rsidRPr="00006DC7" w:rsidRDefault="00006DC7" w:rsidP="00006DC7">
      <w:pPr>
        <w:pStyle w:val="NoSpacing"/>
        <w:numPr>
          <w:ilvl w:val="0"/>
          <w:numId w:val="11"/>
        </w:numPr>
        <w:rPr>
          <w:rFonts w:ascii="Calibri" w:hAnsi="Calibri" w:cs="Calibri"/>
          <w:kern w:val="0"/>
          <w:sz w:val="20"/>
          <w:szCs w:val="20"/>
        </w:rPr>
      </w:pPr>
      <w:r w:rsidRPr="00006DC7">
        <w:rPr>
          <w:rFonts w:ascii="Calibri" w:hAnsi="Calibri" w:cs="Calibri"/>
          <w:kern w:val="0"/>
          <w:sz w:val="20"/>
          <w:szCs w:val="20"/>
        </w:rPr>
        <w:t>Reduced operational cycle times through workflow automation, system consolidation, and process re-engineering aligned to digital transformation goals</w:t>
      </w:r>
    </w:p>
    <w:p w14:paraId="453153CF" w14:textId="77777777" w:rsidR="00006DC7" w:rsidRPr="00006DC7" w:rsidRDefault="00006DC7" w:rsidP="00006DC7">
      <w:pPr>
        <w:pStyle w:val="NoSpacing"/>
        <w:rPr>
          <w:rFonts w:ascii="Calibri" w:hAnsi="Calibri" w:cs="Calibri"/>
          <w:b/>
          <w:bCs/>
          <w:kern w:val="0"/>
          <w:sz w:val="10"/>
          <w:szCs w:val="10"/>
        </w:rPr>
      </w:pPr>
    </w:p>
    <w:p w14:paraId="5D740D7B" w14:textId="53AD94C6" w:rsidR="00006DC7" w:rsidRPr="00006DC7" w:rsidRDefault="00006DC7" w:rsidP="00006DC7">
      <w:pPr>
        <w:pStyle w:val="NoSpacing"/>
        <w:rPr>
          <w:rFonts w:ascii="Calibri" w:hAnsi="Calibri" w:cs="Calibri"/>
          <w:b/>
          <w:bCs/>
          <w:kern w:val="0"/>
          <w:sz w:val="20"/>
          <w:szCs w:val="20"/>
        </w:rPr>
      </w:pPr>
      <w:r w:rsidRPr="00006DC7">
        <w:rPr>
          <w:rFonts w:ascii="Calibri" w:hAnsi="Calibri" w:cs="Calibri"/>
          <w:b/>
          <w:bCs/>
          <w:kern w:val="0"/>
          <w:sz w:val="20"/>
          <w:szCs w:val="20"/>
        </w:rPr>
        <w:t>Automation, Data Intelligence &amp; Predictive Operations</w:t>
      </w:r>
    </w:p>
    <w:p w14:paraId="48360292" w14:textId="77777777" w:rsidR="00006DC7" w:rsidRPr="00006DC7" w:rsidRDefault="00006DC7" w:rsidP="00006DC7">
      <w:pPr>
        <w:pStyle w:val="NoSpacing"/>
        <w:numPr>
          <w:ilvl w:val="0"/>
          <w:numId w:val="12"/>
        </w:numPr>
        <w:rPr>
          <w:rFonts w:ascii="Calibri" w:hAnsi="Calibri" w:cs="Calibri"/>
          <w:kern w:val="0"/>
          <w:sz w:val="20"/>
          <w:szCs w:val="20"/>
        </w:rPr>
      </w:pPr>
      <w:r w:rsidRPr="00006DC7">
        <w:rPr>
          <w:rFonts w:ascii="Calibri" w:hAnsi="Calibri" w:cs="Calibri"/>
          <w:kern w:val="0"/>
          <w:sz w:val="20"/>
          <w:szCs w:val="20"/>
        </w:rPr>
        <w:t>Delivered multimillion-dollar efficiency gains through automation of manual processes and optimization of enterprise workflows</w:t>
      </w:r>
    </w:p>
    <w:p w14:paraId="5B0D818A" w14:textId="77777777" w:rsidR="00006DC7" w:rsidRPr="00006DC7" w:rsidRDefault="00006DC7" w:rsidP="00006DC7">
      <w:pPr>
        <w:pStyle w:val="NoSpacing"/>
        <w:numPr>
          <w:ilvl w:val="0"/>
          <w:numId w:val="12"/>
        </w:numPr>
        <w:rPr>
          <w:rFonts w:ascii="Calibri" w:hAnsi="Calibri" w:cs="Calibri"/>
          <w:kern w:val="0"/>
          <w:sz w:val="20"/>
          <w:szCs w:val="20"/>
        </w:rPr>
      </w:pPr>
      <w:r w:rsidRPr="00006DC7">
        <w:rPr>
          <w:rFonts w:ascii="Calibri" w:hAnsi="Calibri" w:cs="Calibri"/>
          <w:kern w:val="0"/>
          <w:sz w:val="20"/>
          <w:szCs w:val="20"/>
        </w:rPr>
        <w:t>Leveraged quantitative and qualitative data analysis across multiple domains to identify system inefficiencies and drive corrective actions</w:t>
      </w:r>
    </w:p>
    <w:p w14:paraId="302F778E" w14:textId="77777777" w:rsidR="00006DC7" w:rsidRPr="00006DC7" w:rsidRDefault="00006DC7" w:rsidP="00006DC7">
      <w:pPr>
        <w:pStyle w:val="NoSpacing"/>
        <w:numPr>
          <w:ilvl w:val="0"/>
          <w:numId w:val="12"/>
        </w:numPr>
        <w:rPr>
          <w:rFonts w:ascii="Calibri" w:hAnsi="Calibri" w:cs="Calibri"/>
          <w:kern w:val="0"/>
          <w:sz w:val="20"/>
          <w:szCs w:val="20"/>
        </w:rPr>
      </w:pPr>
      <w:r w:rsidRPr="00006DC7">
        <w:rPr>
          <w:rFonts w:ascii="Calibri" w:hAnsi="Calibri" w:cs="Calibri"/>
          <w:kern w:val="0"/>
          <w:sz w:val="20"/>
          <w:szCs w:val="20"/>
        </w:rPr>
        <w:t>Built structured analytics frameworks to improve forecasting reliability, operational throughput, and service performance</w:t>
      </w:r>
    </w:p>
    <w:p w14:paraId="4D59F5E9" w14:textId="77777777" w:rsidR="00006DC7" w:rsidRPr="00006DC7" w:rsidRDefault="00006DC7" w:rsidP="00006DC7">
      <w:pPr>
        <w:pStyle w:val="NoSpacing"/>
        <w:rPr>
          <w:rFonts w:ascii="Calibri" w:hAnsi="Calibri" w:cs="Calibri"/>
          <w:kern w:val="0"/>
          <w:sz w:val="10"/>
          <w:szCs w:val="10"/>
        </w:rPr>
      </w:pPr>
    </w:p>
    <w:p w14:paraId="280A560F" w14:textId="084B571F" w:rsidR="00006DC7" w:rsidRPr="00006DC7" w:rsidRDefault="00006DC7" w:rsidP="00006DC7">
      <w:pPr>
        <w:pStyle w:val="NoSpacing"/>
        <w:rPr>
          <w:rFonts w:ascii="Calibri" w:hAnsi="Calibri" w:cs="Calibri"/>
          <w:b/>
          <w:bCs/>
          <w:kern w:val="0"/>
          <w:sz w:val="20"/>
          <w:szCs w:val="20"/>
        </w:rPr>
      </w:pPr>
      <w:r w:rsidRPr="00006DC7">
        <w:rPr>
          <w:rFonts w:ascii="Calibri" w:hAnsi="Calibri" w:cs="Calibri"/>
          <w:b/>
          <w:bCs/>
          <w:kern w:val="0"/>
          <w:sz w:val="20"/>
          <w:szCs w:val="20"/>
        </w:rPr>
        <w:t>Enterprise AI-Scale Commerce &amp; Digital Ecosystem Design</w:t>
      </w:r>
    </w:p>
    <w:p w14:paraId="2F943E43" w14:textId="77777777" w:rsidR="00006DC7" w:rsidRPr="00006DC7" w:rsidRDefault="00006DC7" w:rsidP="00006DC7">
      <w:pPr>
        <w:pStyle w:val="NoSpacing"/>
        <w:numPr>
          <w:ilvl w:val="0"/>
          <w:numId w:val="13"/>
        </w:numPr>
        <w:rPr>
          <w:rFonts w:ascii="Calibri" w:hAnsi="Calibri" w:cs="Calibri"/>
          <w:kern w:val="0"/>
          <w:sz w:val="20"/>
          <w:szCs w:val="20"/>
        </w:rPr>
      </w:pPr>
      <w:r w:rsidRPr="00006DC7">
        <w:rPr>
          <w:rFonts w:ascii="Calibri" w:hAnsi="Calibri" w:cs="Calibri"/>
          <w:kern w:val="0"/>
          <w:sz w:val="20"/>
          <w:szCs w:val="20"/>
        </w:rPr>
        <w:t>Designed and scaled global commerce enablement systems supporting $180M/quarter in software revenue across SaaS, licensing, and subscription models</w:t>
      </w:r>
    </w:p>
    <w:p w14:paraId="65256EBF" w14:textId="77777777" w:rsidR="00006DC7" w:rsidRPr="00006DC7" w:rsidRDefault="00006DC7" w:rsidP="00006DC7">
      <w:pPr>
        <w:pStyle w:val="NoSpacing"/>
        <w:numPr>
          <w:ilvl w:val="0"/>
          <w:numId w:val="13"/>
        </w:numPr>
        <w:rPr>
          <w:rFonts w:ascii="Calibri" w:hAnsi="Calibri" w:cs="Calibri"/>
          <w:kern w:val="0"/>
          <w:sz w:val="20"/>
          <w:szCs w:val="20"/>
        </w:rPr>
      </w:pPr>
      <w:r w:rsidRPr="00006DC7">
        <w:rPr>
          <w:rFonts w:ascii="Calibri" w:hAnsi="Calibri" w:cs="Calibri"/>
          <w:kern w:val="0"/>
          <w:sz w:val="20"/>
          <w:szCs w:val="20"/>
        </w:rPr>
        <w:t>Eliminated 500K+ redundant SKUs through data-driven product rationalization and system simplification</w:t>
      </w:r>
    </w:p>
    <w:p w14:paraId="6816907E" w14:textId="77777777" w:rsidR="00006DC7" w:rsidRPr="00006DC7" w:rsidRDefault="00006DC7" w:rsidP="00006DC7">
      <w:pPr>
        <w:pStyle w:val="NoSpacing"/>
        <w:numPr>
          <w:ilvl w:val="0"/>
          <w:numId w:val="13"/>
        </w:numPr>
        <w:rPr>
          <w:rFonts w:ascii="Calibri" w:hAnsi="Calibri" w:cs="Calibri"/>
          <w:kern w:val="0"/>
          <w:sz w:val="20"/>
          <w:szCs w:val="20"/>
        </w:rPr>
      </w:pPr>
      <w:r w:rsidRPr="00006DC7">
        <w:rPr>
          <w:rFonts w:ascii="Calibri" w:hAnsi="Calibri" w:cs="Calibri"/>
          <w:kern w:val="0"/>
          <w:sz w:val="20"/>
          <w:szCs w:val="20"/>
        </w:rPr>
        <w:t>Developed tiered service and support models using segmentation logic and data analysis to improve customer experience and scalability</w:t>
      </w:r>
    </w:p>
    <w:p w14:paraId="5EB4A3F2" w14:textId="77777777" w:rsidR="00006DC7" w:rsidRPr="00006DC7" w:rsidRDefault="00006DC7" w:rsidP="00006DC7">
      <w:pPr>
        <w:pStyle w:val="NoSpacing"/>
        <w:rPr>
          <w:rFonts w:ascii="Calibri" w:hAnsi="Calibri" w:cs="Calibri"/>
          <w:b/>
          <w:bCs/>
          <w:kern w:val="0"/>
          <w:sz w:val="10"/>
          <w:szCs w:val="10"/>
        </w:rPr>
      </w:pPr>
    </w:p>
    <w:p w14:paraId="44B21C52" w14:textId="0956B6EF" w:rsidR="00006DC7" w:rsidRPr="00006DC7" w:rsidRDefault="00006DC7" w:rsidP="00006DC7">
      <w:pPr>
        <w:pStyle w:val="NoSpacing"/>
        <w:rPr>
          <w:rFonts w:ascii="Calibri" w:hAnsi="Calibri" w:cs="Calibri"/>
          <w:b/>
          <w:bCs/>
          <w:kern w:val="0"/>
          <w:sz w:val="20"/>
          <w:szCs w:val="20"/>
        </w:rPr>
      </w:pPr>
      <w:r w:rsidRPr="00006DC7">
        <w:rPr>
          <w:rFonts w:ascii="Calibri" w:hAnsi="Calibri" w:cs="Calibri"/>
          <w:b/>
          <w:bCs/>
          <w:kern w:val="0"/>
          <w:sz w:val="20"/>
          <w:szCs w:val="20"/>
        </w:rPr>
        <w:t>Operational Intelligence, Governance &amp; Cross-Functional AI Alignment</w:t>
      </w:r>
    </w:p>
    <w:p w14:paraId="7FF55ADD" w14:textId="77777777" w:rsidR="00006DC7" w:rsidRPr="00006DC7" w:rsidRDefault="00006DC7" w:rsidP="00006DC7">
      <w:pPr>
        <w:pStyle w:val="NoSpacing"/>
        <w:numPr>
          <w:ilvl w:val="0"/>
          <w:numId w:val="14"/>
        </w:numPr>
        <w:rPr>
          <w:rFonts w:ascii="Calibri" w:hAnsi="Calibri" w:cs="Calibri"/>
          <w:kern w:val="0"/>
          <w:sz w:val="20"/>
          <w:szCs w:val="20"/>
        </w:rPr>
      </w:pPr>
      <w:r w:rsidRPr="00006DC7">
        <w:rPr>
          <w:rFonts w:ascii="Calibri" w:hAnsi="Calibri" w:cs="Calibri"/>
          <w:kern w:val="0"/>
          <w:sz w:val="20"/>
          <w:szCs w:val="20"/>
        </w:rPr>
        <w:t>Led cross-functional teams across IT, engineering, product, finance, and supply chain to align enterprise systems with business intelligence needs</w:t>
      </w:r>
    </w:p>
    <w:p w14:paraId="02ABD1C4" w14:textId="77777777" w:rsidR="00006DC7" w:rsidRPr="00006DC7" w:rsidRDefault="00006DC7" w:rsidP="00006DC7">
      <w:pPr>
        <w:pStyle w:val="NoSpacing"/>
        <w:numPr>
          <w:ilvl w:val="0"/>
          <w:numId w:val="14"/>
        </w:numPr>
        <w:rPr>
          <w:rFonts w:ascii="Calibri" w:hAnsi="Calibri" w:cs="Calibri"/>
          <w:kern w:val="0"/>
          <w:sz w:val="20"/>
          <w:szCs w:val="20"/>
        </w:rPr>
      </w:pPr>
      <w:r w:rsidRPr="00006DC7">
        <w:rPr>
          <w:rFonts w:ascii="Calibri" w:hAnsi="Calibri" w:cs="Calibri"/>
          <w:kern w:val="0"/>
          <w:sz w:val="20"/>
          <w:szCs w:val="20"/>
        </w:rPr>
        <w:t>Built governance models and structured decision frameworks to support large-scale transformation initiatives</w:t>
      </w:r>
    </w:p>
    <w:p w14:paraId="149AFAE3" w14:textId="77777777" w:rsidR="00006DC7" w:rsidRPr="00006DC7" w:rsidRDefault="00006DC7" w:rsidP="00006DC7">
      <w:pPr>
        <w:pStyle w:val="NoSpacing"/>
        <w:numPr>
          <w:ilvl w:val="0"/>
          <w:numId w:val="14"/>
        </w:numPr>
        <w:rPr>
          <w:rFonts w:ascii="Calibri" w:hAnsi="Calibri" w:cs="Calibri"/>
          <w:kern w:val="0"/>
          <w:sz w:val="20"/>
          <w:szCs w:val="20"/>
        </w:rPr>
      </w:pPr>
      <w:r w:rsidRPr="00006DC7">
        <w:rPr>
          <w:rFonts w:ascii="Calibri" w:hAnsi="Calibri" w:cs="Calibri"/>
          <w:kern w:val="0"/>
          <w:sz w:val="20"/>
          <w:szCs w:val="20"/>
        </w:rPr>
        <w:t>Improved organizational execution by embedding data-driven prioritization, KPI tracking, and performance feedback loops</w:t>
      </w:r>
    </w:p>
    <w:p w14:paraId="1897902A" w14:textId="2896B315" w:rsidR="00006DC7" w:rsidRPr="00006DC7" w:rsidRDefault="00006DC7" w:rsidP="00006DC7">
      <w:pPr>
        <w:pStyle w:val="NoSpacing"/>
        <w:rPr>
          <w:rFonts w:ascii="Calibri" w:hAnsi="Calibri" w:cs="Calibri"/>
          <w:kern w:val="0"/>
          <w:sz w:val="20"/>
          <w:szCs w:val="20"/>
        </w:rPr>
      </w:pPr>
    </w:p>
    <w:p w14:paraId="2BD73C82" w14:textId="77777777" w:rsidR="00272A5C" w:rsidRPr="00272A5C" w:rsidRDefault="00272A5C" w:rsidP="00272A5C">
      <w:pPr>
        <w:pStyle w:val="NoSpacing"/>
        <w:rPr>
          <w:rFonts w:ascii="Calibri" w:hAnsi="Calibri" w:cs="Calibri"/>
          <w:b/>
          <w:bCs/>
          <w:kern w:val="0"/>
          <w:sz w:val="22"/>
          <w:szCs w:val="22"/>
          <w:u w:val="single"/>
        </w:rPr>
      </w:pPr>
      <w:r w:rsidRPr="00272A5C">
        <w:rPr>
          <w:rFonts w:ascii="Calibri" w:hAnsi="Calibri" w:cs="Calibri"/>
          <w:b/>
          <w:bCs/>
          <w:kern w:val="0"/>
          <w:sz w:val="22"/>
          <w:szCs w:val="22"/>
          <w:u w:val="single"/>
        </w:rPr>
        <w:t>AI &amp; DIGITAL CORE CAPABILITIES</w:t>
      </w:r>
    </w:p>
    <w:p w14:paraId="282EAE79" w14:textId="77777777" w:rsidR="00272A5C" w:rsidRPr="00272A5C" w:rsidRDefault="00272A5C" w:rsidP="00272A5C">
      <w:pPr>
        <w:pStyle w:val="NoSpacing"/>
        <w:rPr>
          <w:rFonts w:ascii="Calibri" w:hAnsi="Calibri" w:cs="Calibri"/>
          <w:kern w:val="0"/>
          <w:sz w:val="10"/>
          <w:szCs w:val="10"/>
        </w:rPr>
      </w:pPr>
    </w:p>
    <w:p w14:paraId="0A661561" w14:textId="094EF193" w:rsidR="00272A5C" w:rsidRDefault="00272A5C" w:rsidP="00272A5C">
      <w:pPr>
        <w:pStyle w:val="NoSpacing"/>
        <w:rPr>
          <w:rFonts w:ascii="Calibri" w:hAnsi="Calibri" w:cs="Calibri"/>
          <w:kern w:val="0"/>
          <w:sz w:val="20"/>
          <w:szCs w:val="20"/>
        </w:rPr>
      </w:pPr>
      <w:r w:rsidRPr="00006DC7">
        <w:rPr>
          <w:rFonts w:ascii="Calibri" w:hAnsi="Calibri" w:cs="Calibri"/>
          <w:kern w:val="0"/>
          <w:sz w:val="20"/>
          <w:szCs w:val="20"/>
        </w:rPr>
        <w:t xml:space="preserve">AI-Enabled Operations Strategy | Enterprise Digital Transformation | Automation &amp; Workflow Optimization  </w:t>
      </w:r>
    </w:p>
    <w:p w14:paraId="62F39A7B" w14:textId="349644E2" w:rsidR="00272A5C" w:rsidRDefault="00272A5C" w:rsidP="00272A5C">
      <w:pPr>
        <w:pStyle w:val="NoSpacing"/>
        <w:rPr>
          <w:rFonts w:ascii="Calibri" w:hAnsi="Calibri" w:cs="Calibri"/>
          <w:kern w:val="0"/>
          <w:sz w:val="20"/>
          <w:szCs w:val="20"/>
        </w:rPr>
      </w:pPr>
      <w:r w:rsidRPr="00006DC7">
        <w:rPr>
          <w:rFonts w:ascii="Calibri" w:hAnsi="Calibri" w:cs="Calibri"/>
          <w:kern w:val="0"/>
          <w:sz w:val="20"/>
          <w:szCs w:val="20"/>
        </w:rPr>
        <w:t xml:space="preserve">Data-Driven Decision Systems | KPI &amp; Performance Intelligence | Systems Integration | Enterprise Platform Modernization | Predictive Operations | Cross-Functional Leadership | Cloud &amp; SaaS Ecosystems  </w:t>
      </w:r>
    </w:p>
    <w:p w14:paraId="7B392243" w14:textId="21E82C2E" w:rsidR="00272A5C" w:rsidRPr="00006DC7" w:rsidRDefault="00272A5C" w:rsidP="00272A5C">
      <w:pPr>
        <w:pStyle w:val="NoSpacing"/>
        <w:rPr>
          <w:rFonts w:ascii="Calibri" w:hAnsi="Calibri" w:cs="Calibri"/>
          <w:kern w:val="0"/>
          <w:sz w:val="20"/>
          <w:szCs w:val="20"/>
        </w:rPr>
      </w:pPr>
      <w:r w:rsidRPr="00006DC7">
        <w:rPr>
          <w:rFonts w:ascii="Calibri" w:hAnsi="Calibri" w:cs="Calibri"/>
          <w:kern w:val="0"/>
          <w:sz w:val="20"/>
          <w:szCs w:val="20"/>
        </w:rPr>
        <w:t>Process Intelligence | Operational Analytics</w:t>
      </w:r>
    </w:p>
    <w:p w14:paraId="28CA57AE" w14:textId="77777777" w:rsidR="00006DC7" w:rsidRDefault="00006DC7" w:rsidP="00006DC7">
      <w:pPr>
        <w:pStyle w:val="NoSpacing"/>
        <w:rPr>
          <w:rFonts w:ascii="Calibri" w:hAnsi="Calibri" w:cs="Calibri"/>
          <w:kern w:val="0"/>
          <w:sz w:val="20"/>
          <w:szCs w:val="20"/>
        </w:rPr>
      </w:pPr>
    </w:p>
    <w:p w14:paraId="515B7978" w14:textId="57688AC9" w:rsidR="00006DC7" w:rsidRPr="00006DC7" w:rsidRDefault="00006DC7" w:rsidP="00006DC7">
      <w:pPr>
        <w:pBdr>
          <w:bottom w:val="single" w:sz="12" w:space="1" w:color="auto"/>
        </w:pBdr>
        <w:rPr>
          <w:rFonts w:ascii="Calibri" w:hAnsi="Calibri" w:cs="Calibri"/>
          <w:b/>
          <w:sz w:val="22"/>
          <w:szCs w:val="22"/>
        </w:rPr>
      </w:pPr>
      <w:r w:rsidRPr="00006DC7">
        <w:rPr>
          <w:rFonts w:ascii="Calibri" w:hAnsi="Calibri" w:cs="Calibri"/>
          <w:b/>
          <w:sz w:val="28"/>
          <w:szCs w:val="28"/>
        </w:rPr>
        <w:lastRenderedPageBreak/>
        <w:t>KEVIN L. MOSER</w:t>
      </w:r>
      <w:r w:rsidRPr="00006DC7">
        <w:rPr>
          <w:rFonts w:ascii="Calibri" w:hAnsi="Calibri" w:cs="Calibri"/>
          <w:b/>
          <w:sz w:val="22"/>
          <w:szCs w:val="22"/>
        </w:rPr>
        <w:t xml:space="preserve"> </w:t>
      </w:r>
      <w:r w:rsidRPr="00006DC7">
        <w:rPr>
          <w:rFonts w:ascii="Calibri" w:hAnsi="Calibri" w:cs="Calibri"/>
          <w:bCs/>
          <w:sz w:val="22"/>
          <w:szCs w:val="22"/>
        </w:rPr>
        <w:t>|</w:t>
      </w:r>
      <w:r>
        <w:rPr>
          <w:rFonts w:ascii="Calibri" w:hAnsi="Calibri" w:cs="Calibri"/>
          <w:bCs/>
          <w:sz w:val="22"/>
          <w:szCs w:val="22"/>
        </w:rPr>
        <w:t xml:space="preserve"> </w:t>
      </w:r>
      <w:r w:rsidRPr="00006DC7">
        <w:rPr>
          <w:rFonts w:ascii="Calibri" w:hAnsi="Calibri" w:cs="Calibri"/>
          <w:sz w:val="22"/>
          <w:szCs w:val="22"/>
        </w:rPr>
        <w:t xml:space="preserve">(209) 207-4079 | kevin@moser-executive.com </w:t>
      </w:r>
      <w:r w:rsidR="007B1409">
        <w:rPr>
          <w:rFonts w:ascii="Calibri" w:hAnsi="Calibri" w:cs="Calibri"/>
          <w:sz w:val="22"/>
          <w:szCs w:val="22"/>
        </w:rPr>
        <w:t>|</w:t>
      </w:r>
      <w:r w:rsidRPr="00006DC7">
        <w:rPr>
          <w:rFonts w:ascii="Calibri" w:hAnsi="Calibri" w:cs="Calibri"/>
          <w:sz w:val="22"/>
          <w:szCs w:val="22"/>
        </w:rPr>
        <w:t xml:space="preserve"> </w:t>
      </w:r>
      <w:hyperlink r:id="rId6" w:history="1">
        <w:r w:rsidRPr="00006DC7">
          <w:rPr>
            <w:rStyle w:val="Hyperlink"/>
            <w:rFonts w:ascii="Calibri" w:eastAsiaTheme="majorEastAsia" w:hAnsi="Calibri" w:cs="Calibri"/>
            <w:sz w:val="22"/>
            <w:szCs w:val="22"/>
          </w:rPr>
          <w:t>LinkedIn Profile</w:t>
        </w:r>
      </w:hyperlink>
      <w:r w:rsidRPr="00006DC7">
        <w:rPr>
          <w:rFonts w:ascii="Calibri" w:hAnsi="Calibri" w:cs="Calibri"/>
          <w:sz w:val="22"/>
          <w:szCs w:val="22"/>
        </w:rPr>
        <w:t xml:space="preserve"> </w:t>
      </w:r>
    </w:p>
    <w:p w14:paraId="3A54E7A4" w14:textId="77777777" w:rsidR="00006DC7" w:rsidRPr="00272A5C" w:rsidRDefault="00006DC7" w:rsidP="00006DC7">
      <w:pPr>
        <w:pStyle w:val="NoSpacing"/>
        <w:rPr>
          <w:rFonts w:ascii="Calibri" w:hAnsi="Calibri" w:cs="Calibri"/>
          <w:kern w:val="0"/>
          <w:sz w:val="10"/>
          <w:szCs w:val="10"/>
        </w:rPr>
      </w:pPr>
    </w:p>
    <w:p w14:paraId="0982607F" w14:textId="3D4FD2C0" w:rsidR="00006DC7" w:rsidRPr="00006DC7" w:rsidRDefault="00006DC7" w:rsidP="00006DC7">
      <w:pPr>
        <w:pStyle w:val="NoSpacing"/>
        <w:rPr>
          <w:rFonts w:ascii="Calibri" w:hAnsi="Calibri" w:cs="Calibri"/>
          <w:b/>
          <w:bCs/>
          <w:kern w:val="0"/>
          <w:sz w:val="22"/>
          <w:szCs w:val="22"/>
          <w:u w:val="single"/>
        </w:rPr>
      </w:pPr>
      <w:r w:rsidRPr="00006DC7">
        <w:rPr>
          <w:rFonts w:ascii="Calibri" w:hAnsi="Calibri" w:cs="Calibri"/>
          <w:b/>
          <w:bCs/>
          <w:kern w:val="0"/>
          <w:sz w:val="22"/>
          <w:szCs w:val="22"/>
          <w:u w:val="single"/>
        </w:rPr>
        <w:t>PROFESSIONAL EXPERIENCE</w:t>
      </w:r>
    </w:p>
    <w:p w14:paraId="479B9D84" w14:textId="77777777" w:rsidR="00006DC7" w:rsidRPr="00272A5C" w:rsidRDefault="00006DC7" w:rsidP="00006DC7">
      <w:pPr>
        <w:pStyle w:val="NoSpacing"/>
        <w:rPr>
          <w:rFonts w:ascii="Calibri" w:hAnsi="Calibri" w:cs="Calibri"/>
          <w:kern w:val="0"/>
          <w:sz w:val="4"/>
          <w:szCs w:val="4"/>
        </w:rPr>
      </w:pPr>
    </w:p>
    <w:p w14:paraId="02B93293" w14:textId="2F50A3C1" w:rsidR="00006DC7" w:rsidRPr="00006DC7" w:rsidRDefault="00006DC7" w:rsidP="00006DC7">
      <w:pPr>
        <w:pStyle w:val="NoSpacing"/>
        <w:rPr>
          <w:rFonts w:ascii="Calibri" w:hAnsi="Calibri" w:cs="Calibri"/>
          <w:kern w:val="0"/>
          <w:sz w:val="20"/>
          <w:szCs w:val="20"/>
        </w:rPr>
      </w:pPr>
      <w:r w:rsidRPr="00272A5C">
        <w:rPr>
          <w:rFonts w:ascii="Calibri" w:hAnsi="Calibri" w:cs="Calibri"/>
          <w:b/>
          <w:bCs/>
          <w:kern w:val="0"/>
          <w:sz w:val="20"/>
          <w:szCs w:val="20"/>
        </w:rPr>
        <w:t>Senior Manager, Content Operations Management (Director Scope)</w:t>
      </w:r>
      <w:r>
        <w:rPr>
          <w:rFonts w:ascii="Calibri" w:hAnsi="Calibri" w:cs="Calibri"/>
          <w:kern w:val="0"/>
          <w:sz w:val="20"/>
          <w:szCs w:val="20"/>
        </w:rPr>
        <w:t xml:space="preserve"> </w:t>
      </w:r>
      <w:r w:rsidRPr="00006DC7">
        <w:rPr>
          <w:rFonts w:ascii="Calibri" w:hAnsi="Calibri" w:cs="Calibri"/>
          <w:kern w:val="0"/>
          <w:sz w:val="20"/>
          <w:szCs w:val="20"/>
        </w:rPr>
        <w:t xml:space="preserve">Amazon | Seattle, WA </w:t>
      </w:r>
      <w:r w:rsidR="00272A5C">
        <w:rPr>
          <w:rFonts w:ascii="Calibri" w:hAnsi="Calibri" w:cs="Calibri"/>
          <w:kern w:val="0"/>
          <w:sz w:val="20"/>
          <w:szCs w:val="20"/>
        </w:rPr>
        <w:t xml:space="preserve">                </w:t>
      </w:r>
      <w:r w:rsidRPr="00006DC7">
        <w:rPr>
          <w:rFonts w:ascii="Calibri" w:hAnsi="Calibri" w:cs="Calibri"/>
          <w:kern w:val="0"/>
          <w:sz w:val="20"/>
          <w:szCs w:val="20"/>
        </w:rPr>
        <w:t>2022</w:t>
      </w:r>
      <w:r>
        <w:rPr>
          <w:rFonts w:ascii="Calibri" w:hAnsi="Calibri" w:cs="Calibri"/>
          <w:kern w:val="0"/>
          <w:sz w:val="20"/>
          <w:szCs w:val="20"/>
        </w:rPr>
        <w:t>-</w:t>
      </w:r>
      <w:r w:rsidRPr="00006DC7">
        <w:rPr>
          <w:rFonts w:ascii="Calibri" w:hAnsi="Calibri" w:cs="Calibri"/>
          <w:kern w:val="0"/>
          <w:sz w:val="20"/>
          <w:szCs w:val="20"/>
        </w:rPr>
        <w:t xml:space="preserve"> Present</w:t>
      </w:r>
    </w:p>
    <w:p w14:paraId="0B4003FB" w14:textId="77777777" w:rsidR="00006DC7" w:rsidRPr="00272A5C" w:rsidRDefault="00006DC7" w:rsidP="00006DC7">
      <w:pPr>
        <w:pStyle w:val="NoSpacing"/>
        <w:rPr>
          <w:rFonts w:ascii="Calibri" w:hAnsi="Calibri" w:cs="Calibri"/>
          <w:kern w:val="0"/>
          <w:sz w:val="4"/>
          <w:szCs w:val="4"/>
        </w:rPr>
      </w:pPr>
    </w:p>
    <w:p w14:paraId="033EC121" w14:textId="77777777" w:rsidR="00006DC7" w:rsidRDefault="00006DC7" w:rsidP="00006DC7">
      <w:pPr>
        <w:pStyle w:val="NoSpacing"/>
        <w:numPr>
          <w:ilvl w:val="0"/>
          <w:numId w:val="15"/>
        </w:numPr>
        <w:rPr>
          <w:rFonts w:ascii="Calibri" w:hAnsi="Calibri" w:cs="Calibri"/>
          <w:kern w:val="0"/>
          <w:sz w:val="20"/>
          <w:szCs w:val="20"/>
        </w:rPr>
      </w:pPr>
      <w:r w:rsidRPr="00006DC7">
        <w:rPr>
          <w:rFonts w:ascii="Calibri" w:hAnsi="Calibri" w:cs="Calibri"/>
          <w:kern w:val="0"/>
          <w:sz w:val="20"/>
          <w:szCs w:val="20"/>
        </w:rPr>
        <w:t>Enterprise transformation leader driving digital operations, system modernization, and data-enabled decision-making across global business units.</w:t>
      </w:r>
    </w:p>
    <w:p w14:paraId="1A51638B" w14:textId="77777777" w:rsidR="00006DC7" w:rsidRDefault="00006DC7" w:rsidP="00006DC7">
      <w:pPr>
        <w:pStyle w:val="NoSpacing"/>
        <w:numPr>
          <w:ilvl w:val="0"/>
          <w:numId w:val="15"/>
        </w:numPr>
        <w:rPr>
          <w:rFonts w:ascii="Calibri" w:hAnsi="Calibri" w:cs="Calibri"/>
          <w:kern w:val="0"/>
          <w:sz w:val="20"/>
          <w:szCs w:val="20"/>
        </w:rPr>
      </w:pPr>
      <w:r w:rsidRPr="00006DC7">
        <w:rPr>
          <w:rFonts w:ascii="Calibri" w:hAnsi="Calibri" w:cs="Calibri"/>
          <w:kern w:val="0"/>
          <w:sz w:val="20"/>
          <w:szCs w:val="20"/>
        </w:rPr>
        <w:t>Directed enterprise portfolio of digital transformation initiatives across IT systems, content platforms, and supply chain operations</w:t>
      </w:r>
    </w:p>
    <w:p w14:paraId="31B97490" w14:textId="77777777" w:rsidR="00006DC7" w:rsidRDefault="00006DC7" w:rsidP="00006DC7">
      <w:pPr>
        <w:pStyle w:val="NoSpacing"/>
        <w:numPr>
          <w:ilvl w:val="0"/>
          <w:numId w:val="15"/>
        </w:numPr>
        <w:rPr>
          <w:rFonts w:ascii="Calibri" w:hAnsi="Calibri" w:cs="Calibri"/>
          <w:kern w:val="0"/>
          <w:sz w:val="20"/>
          <w:szCs w:val="20"/>
        </w:rPr>
      </w:pPr>
      <w:r w:rsidRPr="00006DC7">
        <w:rPr>
          <w:rFonts w:ascii="Calibri" w:hAnsi="Calibri" w:cs="Calibri"/>
          <w:kern w:val="0"/>
          <w:sz w:val="20"/>
          <w:szCs w:val="20"/>
        </w:rPr>
        <w:t>Led modernization of enterprise systems (ERP, CMS, supply chain platforms) to improve data integration and reduce manual workflows</w:t>
      </w:r>
    </w:p>
    <w:p w14:paraId="4E444B05" w14:textId="77777777" w:rsidR="00006DC7" w:rsidRDefault="00006DC7" w:rsidP="00006DC7">
      <w:pPr>
        <w:pStyle w:val="NoSpacing"/>
        <w:numPr>
          <w:ilvl w:val="0"/>
          <w:numId w:val="15"/>
        </w:numPr>
        <w:rPr>
          <w:rFonts w:ascii="Calibri" w:hAnsi="Calibri" w:cs="Calibri"/>
          <w:kern w:val="0"/>
          <w:sz w:val="20"/>
          <w:szCs w:val="20"/>
        </w:rPr>
      </w:pPr>
      <w:r w:rsidRPr="00006DC7">
        <w:rPr>
          <w:rFonts w:ascii="Calibri" w:hAnsi="Calibri" w:cs="Calibri"/>
          <w:kern w:val="0"/>
          <w:sz w:val="20"/>
          <w:szCs w:val="20"/>
        </w:rPr>
        <w:t>Implemented KPI-driven dashboards enabling real-time operational intelligence and executive visibility</w:t>
      </w:r>
    </w:p>
    <w:p w14:paraId="0D9D6E54" w14:textId="77777777" w:rsidR="00006DC7" w:rsidRDefault="00006DC7" w:rsidP="00006DC7">
      <w:pPr>
        <w:pStyle w:val="NoSpacing"/>
        <w:numPr>
          <w:ilvl w:val="0"/>
          <w:numId w:val="15"/>
        </w:numPr>
        <w:rPr>
          <w:rFonts w:ascii="Calibri" w:hAnsi="Calibri" w:cs="Calibri"/>
          <w:kern w:val="0"/>
          <w:sz w:val="20"/>
          <w:szCs w:val="20"/>
        </w:rPr>
      </w:pPr>
      <w:r w:rsidRPr="00006DC7">
        <w:rPr>
          <w:rFonts w:ascii="Calibri" w:hAnsi="Calibri" w:cs="Calibri"/>
          <w:kern w:val="0"/>
          <w:sz w:val="20"/>
          <w:szCs w:val="20"/>
        </w:rPr>
        <w:t>Delivered multimillion-dollar cost efficiencies through automation, system consolidation, and vendor optimization</w:t>
      </w:r>
    </w:p>
    <w:p w14:paraId="7AF37E86" w14:textId="77777777" w:rsidR="00006DC7" w:rsidRDefault="00006DC7" w:rsidP="00006DC7">
      <w:pPr>
        <w:pStyle w:val="NoSpacing"/>
        <w:numPr>
          <w:ilvl w:val="0"/>
          <w:numId w:val="15"/>
        </w:numPr>
        <w:rPr>
          <w:rFonts w:ascii="Calibri" w:hAnsi="Calibri" w:cs="Calibri"/>
          <w:kern w:val="0"/>
          <w:sz w:val="20"/>
          <w:szCs w:val="20"/>
        </w:rPr>
      </w:pPr>
      <w:r w:rsidRPr="00006DC7">
        <w:rPr>
          <w:rFonts w:ascii="Calibri" w:hAnsi="Calibri" w:cs="Calibri"/>
          <w:kern w:val="0"/>
          <w:sz w:val="20"/>
          <w:szCs w:val="20"/>
        </w:rPr>
        <w:t>Improved forecasting accuracy and operational performance through data-driven planning and structured governance models</w:t>
      </w:r>
    </w:p>
    <w:p w14:paraId="21F0F96E" w14:textId="1508500B" w:rsidR="00006DC7" w:rsidRPr="00006DC7" w:rsidRDefault="00006DC7" w:rsidP="00006DC7">
      <w:pPr>
        <w:pStyle w:val="NoSpacing"/>
        <w:numPr>
          <w:ilvl w:val="0"/>
          <w:numId w:val="15"/>
        </w:numPr>
        <w:rPr>
          <w:rFonts w:ascii="Calibri" w:hAnsi="Calibri" w:cs="Calibri"/>
          <w:kern w:val="0"/>
          <w:sz w:val="20"/>
          <w:szCs w:val="20"/>
        </w:rPr>
      </w:pPr>
      <w:r w:rsidRPr="00006DC7">
        <w:rPr>
          <w:rFonts w:ascii="Calibri" w:hAnsi="Calibri" w:cs="Calibri"/>
          <w:kern w:val="0"/>
          <w:sz w:val="20"/>
          <w:szCs w:val="20"/>
        </w:rPr>
        <w:t>Increased adoption of enterprise systems through change management, training, and executive alignment strategies</w:t>
      </w:r>
    </w:p>
    <w:p w14:paraId="2D61ED3B" w14:textId="77777777" w:rsidR="00006DC7" w:rsidRPr="00006DC7" w:rsidRDefault="00006DC7" w:rsidP="00006DC7">
      <w:pPr>
        <w:pStyle w:val="NoSpacing"/>
        <w:rPr>
          <w:rFonts w:ascii="Calibri" w:hAnsi="Calibri" w:cs="Calibri"/>
          <w:kern w:val="0"/>
          <w:sz w:val="10"/>
          <w:szCs w:val="10"/>
        </w:rPr>
      </w:pPr>
    </w:p>
    <w:p w14:paraId="349DACAE" w14:textId="6A49D449" w:rsidR="00006DC7" w:rsidRPr="00006DC7" w:rsidRDefault="00006DC7" w:rsidP="00006DC7">
      <w:pPr>
        <w:pStyle w:val="NoSpacing"/>
        <w:rPr>
          <w:rFonts w:ascii="Calibri" w:hAnsi="Calibri" w:cs="Calibri"/>
          <w:kern w:val="0"/>
          <w:sz w:val="20"/>
          <w:szCs w:val="20"/>
        </w:rPr>
      </w:pPr>
      <w:r w:rsidRPr="00006DC7">
        <w:rPr>
          <w:rFonts w:ascii="Calibri" w:hAnsi="Calibri" w:cs="Calibri"/>
          <w:b/>
          <w:bCs/>
          <w:kern w:val="0"/>
          <w:sz w:val="20"/>
          <w:szCs w:val="20"/>
        </w:rPr>
        <w:t>AI-Relevant Impact</w:t>
      </w:r>
      <w:r w:rsidRPr="00006DC7">
        <w:rPr>
          <w:rFonts w:ascii="Calibri" w:hAnsi="Calibri" w:cs="Calibri"/>
          <w:kern w:val="0"/>
          <w:sz w:val="20"/>
          <w:szCs w:val="20"/>
        </w:rPr>
        <w:t>: Built foundational infrastructure for scalable automation, operational intelligence, and enterprise data visibility.</w:t>
      </w:r>
    </w:p>
    <w:p w14:paraId="1FF66BA3" w14:textId="20D6BBD0" w:rsidR="00006DC7" w:rsidRPr="00272A5C" w:rsidRDefault="00006DC7" w:rsidP="00006DC7">
      <w:pPr>
        <w:pStyle w:val="NoSpacing"/>
        <w:rPr>
          <w:rFonts w:ascii="Calibri" w:hAnsi="Calibri" w:cs="Calibri"/>
          <w:kern w:val="0"/>
          <w:sz w:val="10"/>
          <w:szCs w:val="10"/>
        </w:rPr>
      </w:pPr>
    </w:p>
    <w:p w14:paraId="580BE64F" w14:textId="216575E2" w:rsidR="00006DC7" w:rsidRPr="00006DC7" w:rsidRDefault="00006DC7" w:rsidP="00006DC7">
      <w:pPr>
        <w:pStyle w:val="NoSpacing"/>
        <w:rPr>
          <w:rFonts w:ascii="Calibri" w:hAnsi="Calibri" w:cs="Calibri"/>
          <w:kern w:val="0"/>
          <w:sz w:val="20"/>
          <w:szCs w:val="20"/>
        </w:rPr>
      </w:pPr>
      <w:r w:rsidRPr="00006DC7">
        <w:rPr>
          <w:rFonts w:ascii="Calibri" w:hAnsi="Calibri" w:cs="Calibri"/>
          <w:b/>
          <w:bCs/>
          <w:kern w:val="0"/>
          <w:sz w:val="20"/>
          <w:szCs w:val="20"/>
        </w:rPr>
        <w:t>Team Lead, Program Management – Services Operations Enablement</w:t>
      </w:r>
      <w:r w:rsidR="00272A5C">
        <w:rPr>
          <w:rFonts w:ascii="Calibri" w:hAnsi="Calibri" w:cs="Calibri"/>
          <w:b/>
          <w:bCs/>
          <w:kern w:val="0"/>
          <w:sz w:val="20"/>
          <w:szCs w:val="20"/>
        </w:rPr>
        <w:t xml:space="preserve"> </w:t>
      </w:r>
      <w:r w:rsidR="00272A5C" w:rsidRPr="00272A5C">
        <w:rPr>
          <w:rFonts w:ascii="Calibri" w:hAnsi="Calibri" w:cs="Calibri"/>
          <w:kern w:val="0"/>
          <w:sz w:val="20"/>
          <w:szCs w:val="20"/>
        </w:rPr>
        <w:t>|</w:t>
      </w:r>
      <w:r>
        <w:rPr>
          <w:rFonts w:ascii="Calibri" w:hAnsi="Calibri" w:cs="Calibri"/>
          <w:kern w:val="0"/>
          <w:sz w:val="20"/>
          <w:szCs w:val="20"/>
        </w:rPr>
        <w:t xml:space="preserve"> </w:t>
      </w:r>
      <w:r w:rsidRPr="00006DC7">
        <w:rPr>
          <w:rFonts w:ascii="Calibri" w:hAnsi="Calibri" w:cs="Calibri"/>
          <w:kern w:val="0"/>
          <w:sz w:val="20"/>
          <w:szCs w:val="20"/>
        </w:rPr>
        <w:t>Cisco Systems | San Jose, CA 2015 – 2018</w:t>
      </w:r>
    </w:p>
    <w:p w14:paraId="78DECB45" w14:textId="77777777" w:rsidR="00006DC7" w:rsidRPr="00272A5C" w:rsidRDefault="00006DC7" w:rsidP="00006DC7">
      <w:pPr>
        <w:pStyle w:val="NoSpacing"/>
        <w:rPr>
          <w:rFonts w:ascii="Calibri" w:hAnsi="Calibri" w:cs="Calibri"/>
          <w:kern w:val="0"/>
          <w:sz w:val="4"/>
          <w:szCs w:val="4"/>
        </w:rPr>
      </w:pPr>
    </w:p>
    <w:p w14:paraId="5B8F3FE3" w14:textId="2D3C2EDE" w:rsidR="00006DC7" w:rsidRPr="00006DC7" w:rsidRDefault="00006DC7" w:rsidP="00006DC7">
      <w:pPr>
        <w:pStyle w:val="NoSpacing"/>
        <w:numPr>
          <w:ilvl w:val="0"/>
          <w:numId w:val="16"/>
        </w:numPr>
        <w:rPr>
          <w:rFonts w:ascii="Calibri" w:hAnsi="Calibri" w:cs="Calibri"/>
          <w:kern w:val="0"/>
          <w:sz w:val="20"/>
          <w:szCs w:val="20"/>
        </w:rPr>
      </w:pPr>
      <w:r w:rsidRPr="00006DC7">
        <w:rPr>
          <w:rFonts w:ascii="Calibri" w:hAnsi="Calibri" w:cs="Calibri"/>
          <w:kern w:val="0"/>
          <w:sz w:val="20"/>
          <w:szCs w:val="20"/>
        </w:rPr>
        <w:t>Managed global team of program managers and analysts driving enterprise commerce and systems transformation</w:t>
      </w:r>
    </w:p>
    <w:p w14:paraId="2192C37B" w14:textId="77777777" w:rsidR="00006DC7" w:rsidRPr="00006DC7" w:rsidRDefault="00006DC7" w:rsidP="00006DC7">
      <w:pPr>
        <w:pStyle w:val="NoSpacing"/>
        <w:numPr>
          <w:ilvl w:val="0"/>
          <w:numId w:val="16"/>
        </w:numPr>
        <w:rPr>
          <w:rFonts w:ascii="Calibri" w:hAnsi="Calibri" w:cs="Calibri"/>
          <w:kern w:val="0"/>
          <w:sz w:val="20"/>
          <w:szCs w:val="20"/>
        </w:rPr>
      </w:pPr>
      <w:r w:rsidRPr="00006DC7">
        <w:rPr>
          <w:rFonts w:ascii="Calibri" w:hAnsi="Calibri" w:cs="Calibri"/>
          <w:kern w:val="0"/>
          <w:sz w:val="20"/>
          <w:szCs w:val="20"/>
        </w:rPr>
        <w:t>Defined global commerce enablement policies for SaaS and software offerings generating $180M per quarter</w:t>
      </w:r>
    </w:p>
    <w:p w14:paraId="1661FB43" w14:textId="77777777" w:rsidR="00006DC7" w:rsidRPr="00006DC7" w:rsidRDefault="00006DC7" w:rsidP="00006DC7">
      <w:pPr>
        <w:pStyle w:val="NoSpacing"/>
        <w:numPr>
          <w:ilvl w:val="0"/>
          <w:numId w:val="16"/>
        </w:numPr>
        <w:rPr>
          <w:rFonts w:ascii="Calibri" w:hAnsi="Calibri" w:cs="Calibri"/>
          <w:kern w:val="0"/>
          <w:sz w:val="20"/>
          <w:szCs w:val="20"/>
        </w:rPr>
      </w:pPr>
      <w:r w:rsidRPr="00006DC7">
        <w:rPr>
          <w:rFonts w:ascii="Calibri" w:hAnsi="Calibri" w:cs="Calibri"/>
          <w:kern w:val="0"/>
          <w:sz w:val="20"/>
          <w:szCs w:val="20"/>
        </w:rPr>
        <w:t>Applied data mining and early analytics techniques to identify system inefficiencies and improve infrastructure reliability</w:t>
      </w:r>
    </w:p>
    <w:p w14:paraId="578F3DA1" w14:textId="6420E542" w:rsidR="00006DC7" w:rsidRDefault="00006DC7" w:rsidP="00006DC7">
      <w:pPr>
        <w:pStyle w:val="NoSpacing"/>
        <w:numPr>
          <w:ilvl w:val="0"/>
          <w:numId w:val="16"/>
        </w:numPr>
        <w:rPr>
          <w:rFonts w:ascii="Calibri" w:hAnsi="Calibri" w:cs="Calibri"/>
          <w:kern w:val="0"/>
          <w:sz w:val="20"/>
          <w:szCs w:val="20"/>
        </w:rPr>
      </w:pPr>
      <w:r w:rsidRPr="00006DC7">
        <w:rPr>
          <w:rFonts w:ascii="Calibri" w:hAnsi="Calibri" w:cs="Calibri"/>
          <w:kern w:val="0"/>
          <w:sz w:val="20"/>
          <w:szCs w:val="20"/>
        </w:rPr>
        <w:t>Led cross-functional alignment across product, IT, finance, and operations teams to scale enterprise platforms</w:t>
      </w:r>
    </w:p>
    <w:p w14:paraId="17D411E6" w14:textId="77777777" w:rsidR="00006DC7" w:rsidRPr="00006DC7" w:rsidRDefault="00006DC7" w:rsidP="00006DC7">
      <w:pPr>
        <w:pStyle w:val="NoSpacing"/>
        <w:ind w:left="720"/>
        <w:rPr>
          <w:rFonts w:ascii="Calibri" w:hAnsi="Calibri" w:cs="Calibri"/>
          <w:kern w:val="0"/>
          <w:sz w:val="10"/>
          <w:szCs w:val="10"/>
        </w:rPr>
      </w:pPr>
    </w:p>
    <w:p w14:paraId="7FFF0800" w14:textId="4B8F67D5" w:rsidR="00006DC7" w:rsidRPr="00006DC7" w:rsidRDefault="00006DC7" w:rsidP="00006DC7">
      <w:pPr>
        <w:pStyle w:val="NoSpacing"/>
        <w:rPr>
          <w:rFonts w:ascii="Calibri" w:hAnsi="Calibri" w:cs="Calibri"/>
          <w:kern w:val="0"/>
          <w:sz w:val="20"/>
          <w:szCs w:val="20"/>
        </w:rPr>
      </w:pPr>
      <w:r w:rsidRPr="00272A5C">
        <w:rPr>
          <w:rFonts w:ascii="Calibri" w:hAnsi="Calibri" w:cs="Calibri"/>
          <w:b/>
          <w:bCs/>
          <w:kern w:val="0"/>
          <w:sz w:val="20"/>
          <w:szCs w:val="20"/>
        </w:rPr>
        <w:t>AI-Relevant Impact</w:t>
      </w:r>
      <w:r w:rsidRPr="00006DC7">
        <w:rPr>
          <w:rFonts w:ascii="Calibri" w:hAnsi="Calibri" w:cs="Calibri"/>
          <w:kern w:val="0"/>
          <w:sz w:val="20"/>
          <w:szCs w:val="20"/>
        </w:rPr>
        <w:t>: Early adopter of data-driven optimization and systems intelligence to improve enterprise platform performance.</w:t>
      </w:r>
    </w:p>
    <w:p w14:paraId="75E2E713" w14:textId="412AF249" w:rsidR="00006DC7" w:rsidRPr="00272A5C" w:rsidRDefault="00006DC7" w:rsidP="00006DC7">
      <w:pPr>
        <w:pStyle w:val="NoSpacing"/>
        <w:rPr>
          <w:rFonts w:ascii="Calibri" w:hAnsi="Calibri" w:cs="Calibri"/>
          <w:kern w:val="0"/>
          <w:sz w:val="10"/>
          <w:szCs w:val="10"/>
        </w:rPr>
      </w:pPr>
    </w:p>
    <w:p w14:paraId="37170D6B" w14:textId="160D7789" w:rsidR="00006DC7" w:rsidRPr="00272A5C" w:rsidRDefault="00006DC7" w:rsidP="00006DC7">
      <w:pPr>
        <w:pStyle w:val="NoSpacing"/>
        <w:rPr>
          <w:rFonts w:ascii="Calibri" w:hAnsi="Calibri" w:cs="Calibri"/>
          <w:kern w:val="0"/>
          <w:sz w:val="10"/>
          <w:szCs w:val="10"/>
        </w:rPr>
      </w:pPr>
      <w:r w:rsidRPr="00272A5C">
        <w:rPr>
          <w:rFonts w:ascii="Calibri" w:hAnsi="Calibri" w:cs="Calibri"/>
          <w:b/>
          <w:bCs/>
          <w:kern w:val="0"/>
          <w:sz w:val="20"/>
          <w:szCs w:val="20"/>
        </w:rPr>
        <w:t>Program Manager, Service Commerce</w:t>
      </w:r>
      <w:r w:rsidR="00272A5C">
        <w:rPr>
          <w:rFonts w:ascii="Calibri" w:hAnsi="Calibri" w:cs="Calibri"/>
          <w:kern w:val="0"/>
          <w:sz w:val="20"/>
          <w:szCs w:val="20"/>
        </w:rPr>
        <w:t xml:space="preserve"> |</w:t>
      </w:r>
      <w:r w:rsidRPr="00006DC7">
        <w:rPr>
          <w:rFonts w:ascii="Calibri" w:hAnsi="Calibri" w:cs="Calibri"/>
          <w:kern w:val="0"/>
          <w:sz w:val="20"/>
          <w:szCs w:val="20"/>
        </w:rPr>
        <w:t xml:space="preserve">Cisco Systems </w:t>
      </w:r>
      <w:r w:rsidR="00272A5C">
        <w:rPr>
          <w:rFonts w:ascii="Calibri" w:hAnsi="Calibri" w:cs="Calibri"/>
          <w:kern w:val="0"/>
          <w:sz w:val="20"/>
          <w:szCs w:val="20"/>
        </w:rPr>
        <w:t xml:space="preserve">| San Jose, CA </w:t>
      </w:r>
      <w:r w:rsidR="00272A5C">
        <w:rPr>
          <w:rFonts w:ascii="Calibri" w:hAnsi="Calibri" w:cs="Calibri"/>
          <w:kern w:val="0"/>
          <w:sz w:val="20"/>
          <w:szCs w:val="20"/>
        </w:rPr>
        <w:tab/>
      </w:r>
      <w:r w:rsidR="00272A5C">
        <w:rPr>
          <w:rFonts w:ascii="Calibri" w:hAnsi="Calibri" w:cs="Calibri"/>
          <w:kern w:val="0"/>
          <w:sz w:val="20"/>
          <w:szCs w:val="20"/>
        </w:rPr>
        <w:tab/>
      </w:r>
      <w:r w:rsidR="00272A5C">
        <w:rPr>
          <w:rFonts w:ascii="Calibri" w:hAnsi="Calibri" w:cs="Calibri"/>
          <w:kern w:val="0"/>
          <w:sz w:val="20"/>
          <w:szCs w:val="20"/>
        </w:rPr>
        <w:tab/>
        <w:t xml:space="preserve">                         </w:t>
      </w:r>
      <w:r w:rsidR="00272A5C" w:rsidRPr="00006DC7">
        <w:rPr>
          <w:rFonts w:ascii="Calibri" w:hAnsi="Calibri" w:cs="Calibri"/>
          <w:kern w:val="0"/>
          <w:sz w:val="20"/>
          <w:szCs w:val="20"/>
        </w:rPr>
        <w:t>2013 – 2015</w:t>
      </w:r>
      <w:r w:rsidR="00272A5C">
        <w:rPr>
          <w:rFonts w:ascii="Calibri" w:hAnsi="Calibri" w:cs="Calibri"/>
          <w:kern w:val="0"/>
          <w:sz w:val="20"/>
          <w:szCs w:val="20"/>
        </w:rPr>
        <w:tab/>
      </w:r>
      <w:r w:rsidR="00272A5C">
        <w:rPr>
          <w:rFonts w:ascii="Calibri" w:hAnsi="Calibri" w:cs="Calibri"/>
          <w:kern w:val="0"/>
          <w:sz w:val="20"/>
          <w:szCs w:val="20"/>
        </w:rPr>
        <w:tab/>
        <w:t xml:space="preserve">         </w:t>
      </w:r>
    </w:p>
    <w:p w14:paraId="0A6A9173" w14:textId="77777777" w:rsidR="00006DC7" w:rsidRPr="00006DC7" w:rsidRDefault="00006DC7" w:rsidP="00272A5C">
      <w:pPr>
        <w:pStyle w:val="NoSpacing"/>
        <w:numPr>
          <w:ilvl w:val="0"/>
          <w:numId w:val="17"/>
        </w:numPr>
        <w:rPr>
          <w:rFonts w:ascii="Calibri" w:hAnsi="Calibri" w:cs="Calibri"/>
          <w:kern w:val="0"/>
          <w:sz w:val="20"/>
          <w:szCs w:val="20"/>
        </w:rPr>
      </w:pPr>
      <w:r w:rsidRPr="00006DC7">
        <w:rPr>
          <w:rFonts w:ascii="Calibri" w:hAnsi="Calibri" w:cs="Calibri"/>
          <w:kern w:val="0"/>
          <w:sz w:val="20"/>
          <w:szCs w:val="20"/>
        </w:rPr>
        <w:t>Designed end-to-end commerce enablement systems including portal architecture, SKU intelligence, and segmentation models</w:t>
      </w:r>
    </w:p>
    <w:p w14:paraId="355A9882" w14:textId="77777777" w:rsidR="00006DC7" w:rsidRPr="00006DC7" w:rsidRDefault="00006DC7" w:rsidP="00272A5C">
      <w:pPr>
        <w:pStyle w:val="NoSpacing"/>
        <w:numPr>
          <w:ilvl w:val="0"/>
          <w:numId w:val="17"/>
        </w:numPr>
        <w:rPr>
          <w:rFonts w:ascii="Calibri" w:hAnsi="Calibri" w:cs="Calibri"/>
          <w:kern w:val="0"/>
          <w:sz w:val="20"/>
          <w:szCs w:val="20"/>
        </w:rPr>
      </w:pPr>
      <w:r w:rsidRPr="00006DC7">
        <w:rPr>
          <w:rFonts w:ascii="Calibri" w:hAnsi="Calibri" w:cs="Calibri"/>
          <w:kern w:val="0"/>
          <w:sz w:val="20"/>
          <w:szCs w:val="20"/>
        </w:rPr>
        <w:t>Conducted advanced data analysis to identify underperforming services and recommend lifecycle decisions</w:t>
      </w:r>
    </w:p>
    <w:p w14:paraId="6F9981C0" w14:textId="77777777" w:rsidR="00006DC7" w:rsidRPr="00006DC7" w:rsidRDefault="00006DC7" w:rsidP="00272A5C">
      <w:pPr>
        <w:pStyle w:val="NoSpacing"/>
        <w:numPr>
          <w:ilvl w:val="0"/>
          <w:numId w:val="17"/>
        </w:numPr>
        <w:rPr>
          <w:rFonts w:ascii="Calibri" w:hAnsi="Calibri" w:cs="Calibri"/>
          <w:kern w:val="0"/>
          <w:sz w:val="20"/>
          <w:szCs w:val="20"/>
        </w:rPr>
      </w:pPr>
      <w:r w:rsidRPr="00006DC7">
        <w:rPr>
          <w:rFonts w:ascii="Calibri" w:hAnsi="Calibri" w:cs="Calibri"/>
          <w:kern w:val="0"/>
          <w:sz w:val="20"/>
          <w:szCs w:val="20"/>
        </w:rPr>
        <w:t>Eliminated 500,000+ service SKUs through data-driven rationalization and systems simplification</w:t>
      </w:r>
    </w:p>
    <w:p w14:paraId="6F138A60" w14:textId="77777777" w:rsidR="00006DC7" w:rsidRPr="00006DC7" w:rsidRDefault="00006DC7" w:rsidP="00272A5C">
      <w:pPr>
        <w:pStyle w:val="NoSpacing"/>
        <w:numPr>
          <w:ilvl w:val="0"/>
          <w:numId w:val="17"/>
        </w:numPr>
        <w:rPr>
          <w:rFonts w:ascii="Calibri" w:hAnsi="Calibri" w:cs="Calibri"/>
          <w:kern w:val="0"/>
          <w:sz w:val="20"/>
          <w:szCs w:val="20"/>
        </w:rPr>
      </w:pPr>
      <w:r w:rsidRPr="00006DC7">
        <w:rPr>
          <w:rFonts w:ascii="Calibri" w:hAnsi="Calibri" w:cs="Calibri"/>
          <w:kern w:val="0"/>
          <w:sz w:val="20"/>
          <w:szCs w:val="20"/>
        </w:rPr>
        <w:t>Developed service quality scorecards and performance measurement frameworks</w:t>
      </w:r>
    </w:p>
    <w:p w14:paraId="242F965D" w14:textId="77777777" w:rsidR="00272A5C" w:rsidRPr="00272A5C" w:rsidRDefault="00272A5C" w:rsidP="00006DC7">
      <w:pPr>
        <w:pStyle w:val="NoSpacing"/>
        <w:rPr>
          <w:rFonts w:ascii="Calibri" w:hAnsi="Calibri" w:cs="Calibri"/>
          <w:kern w:val="0"/>
          <w:sz w:val="10"/>
          <w:szCs w:val="10"/>
        </w:rPr>
      </w:pPr>
    </w:p>
    <w:p w14:paraId="5BB066CE" w14:textId="07A01AC4" w:rsidR="00006DC7" w:rsidRPr="00006DC7" w:rsidRDefault="00006DC7" w:rsidP="00006DC7">
      <w:pPr>
        <w:pStyle w:val="NoSpacing"/>
        <w:rPr>
          <w:rFonts w:ascii="Calibri" w:hAnsi="Calibri" w:cs="Calibri"/>
          <w:kern w:val="0"/>
          <w:sz w:val="20"/>
          <w:szCs w:val="20"/>
        </w:rPr>
      </w:pPr>
      <w:r w:rsidRPr="00272A5C">
        <w:rPr>
          <w:rFonts w:ascii="Calibri" w:hAnsi="Calibri" w:cs="Calibri"/>
          <w:b/>
          <w:bCs/>
          <w:kern w:val="0"/>
          <w:sz w:val="20"/>
          <w:szCs w:val="20"/>
        </w:rPr>
        <w:t>AI-Relevant Impact</w:t>
      </w:r>
      <w:r w:rsidRPr="00006DC7">
        <w:rPr>
          <w:rFonts w:ascii="Calibri" w:hAnsi="Calibri" w:cs="Calibri"/>
          <w:kern w:val="0"/>
          <w:sz w:val="20"/>
          <w:szCs w:val="20"/>
        </w:rPr>
        <w:t>: Built early enterprise “decision intelligence” systems using structured data and operational analytics.</w:t>
      </w:r>
    </w:p>
    <w:p w14:paraId="1964D643" w14:textId="50A83A5C" w:rsidR="00006DC7" w:rsidRPr="00272A5C" w:rsidRDefault="00006DC7" w:rsidP="00006DC7">
      <w:pPr>
        <w:pStyle w:val="NoSpacing"/>
        <w:rPr>
          <w:rFonts w:ascii="Calibri" w:hAnsi="Calibri" w:cs="Calibri"/>
          <w:kern w:val="0"/>
          <w:sz w:val="10"/>
          <w:szCs w:val="10"/>
        </w:rPr>
      </w:pPr>
    </w:p>
    <w:p w14:paraId="2D0CA0D5" w14:textId="3E5F2C83" w:rsidR="00272A5C" w:rsidRPr="00272A5C" w:rsidRDefault="00272A5C" w:rsidP="00006DC7">
      <w:pPr>
        <w:pStyle w:val="NoSpacing"/>
        <w:rPr>
          <w:rFonts w:ascii="Calibri" w:hAnsi="Calibri" w:cs="Calibri"/>
          <w:b/>
          <w:bCs/>
          <w:kern w:val="0"/>
          <w:sz w:val="22"/>
          <w:szCs w:val="22"/>
          <w:u w:val="single"/>
        </w:rPr>
      </w:pPr>
      <w:r w:rsidRPr="00272A5C">
        <w:rPr>
          <w:rFonts w:ascii="Calibri" w:hAnsi="Calibri" w:cs="Calibri"/>
          <w:b/>
          <w:bCs/>
          <w:kern w:val="0"/>
          <w:sz w:val="22"/>
          <w:szCs w:val="22"/>
          <w:u w:val="single"/>
        </w:rPr>
        <w:t>ADDITIONAL WORK EXPERIENCE</w:t>
      </w:r>
    </w:p>
    <w:p w14:paraId="2EDD1B52" w14:textId="77777777" w:rsidR="00272A5C" w:rsidRPr="00272A5C" w:rsidRDefault="00272A5C" w:rsidP="00006DC7">
      <w:pPr>
        <w:pStyle w:val="NoSpacing"/>
        <w:rPr>
          <w:rFonts w:ascii="Calibri" w:hAnsi="Calibri" w:cs="Calibri"/>
          <w:b/>
          <w:bCs/>
          <w:kern w:val="0"/>
          <w:sz w:val="10"/>
          <w:szCs w:val="10"/>
        </w:rPr>
      </w:pPr>
    </w:p>
    <w:p w14:paraId="61EB4CF6" w14:textId="62E3432C" w:rsidR="00006DC7" w:rsidRPr="00006DC7" w:rsidRDefault="00006DC7" w:rsidP="00006DC7">
      <w:pPr>
        <w:pStyle w:val="NoSpacing"/>
        <w:rPr>
          <w:rFonts w:ascii="Calibri" w:hAnsi="Calibri" w:cs="Calibri"/>
          <w:kern w:val="0"/>
          <w:sz w:val="20"/>
          <w:szCs w:val="20"/>
        </w:rPr>
      </w:pPr>
      <w:r w:rsidRPr="00272A5C">
        <w:rPr>
          <w:rFonts w:ascii="Calibri" w:hAnsi="Calibri" w:cs="Calibri"/>
          <w:b/>
          <w:bCs/>
          <w:kern w:val="0"/>
          <w:sz w:val="20"/>
          <w:szCs w:val="20"/>
        </w:rPr>
        <w:t>IT Service Delivery Manager (Cisco Consulting Engagement)</w:t>
      </w:r>
      <w:r w:rsidR="00272A5C">
        <w:rPr>
          <w:rFonts w:ascii="Calibri" w:hAnsi="Calibri" w:cs="Calibri"/>
          <w:kern w:val="0"/>
          <w:sz w:val="20"/>
          <w:szCs w:val="20"/>
        </w:rPr>
        <w:t xml:space="preserve"> | </w:t>
      </w:r>
      <w:r w:rsidRPr="00006DC7">
        <w:rPr>
          <w:rFonts w:ascii="Calibri" w:hAnsi="Calibri" w:cs="Calibri"/>
          <w:kern w:val="0"/>
          <w:sz w:val="20"/>
          <w:szCs w:val="20"/>
        </w:rPr>
        <w:t xml:space="preserve">iDEA Solutions / Xoriant </w:t>
      </w:r>
      <w:r w:rsidR="00272A5C">
        <w:rPr>
          <w:rFonts w:ascii="Calibri" w:hAnsi="Calibri" w:cs="Calibri"/>
          <w:kern w:val="0"/>
          <w:sz w:val="20"/>
          <w:szCs w:val="20"/>
        </w:rPr>
        <w:tab/>
      </w:r>
      <w:r w:rsidR="00272A5C">
        <w:rPr>
          <w:rFonts w:ascii="Calibri" w:hAnsi="Calibri" w:cs="Calibri"/>
          <w:kern w:val="0"/>
          <w:sz w:val="20"/>
          <w:szCs w:val="20"/>
        </w:rPr>
        <w:tab/>
        <w:t xml:space="preserve">         </w:t>
      </w:r>
      <w:r w:rsidRPr="00006DC7">
        <w:rPr>
          <w:rFonts w:ascii="Calibri" w:hAnsi="Calibri" w:cs="Calibri"/>
          <w:kern w:val="0"/>
          <w:sz w:val="20"/>
          <w:szCs w:val="20"/>
        </w:rPr>
        <w:t>2009 – 2013</w:t>
      </w:r>
    </w:p>
    <w:p w14:paraId="701A5AE1" w14:textId="0413F688" w:rsidR="00006DC7" w:rsidRPr="00006DC7" w:rsidRDefault="00006DC7" w:rsidP="00006DC7">
      <w:pPr>
        <w:pStyle w:val="NoSpacing"/>
        <w:rPr>
          <w:rFonts w:ascii="Calibri" w:hAnsi="Calibri" w:cs="Calibri"/>
          <w:kern w:val="0"/>
          <w:sz w:val="20"/>
          <w:szCs w:val="20"/>
        </w:rPr>
      </w:pPr>
      <w:r w:rsidRPr="00272A5C">
        <w:rPr>
          <w:rFonts w:ascii="Calibri" w:hAnsi="Calibri" w:cs="Calibri"/>
          <w:b/>
          <w:bCs/>
          <w:kern w:val="0"/>
          <w:sz w:val="20"/>
          <w:szCs w:val="20"/>
        </w:rPr>
        <w:t>Senior Account Executive</w:t>
      </w:r>
      <w:r w:rsidR="00272A5C" w:rsidRPr="00272A5C">
        <w:rPr>
          <w:rFonts w:ascii="Calibri" w:hAnsi="Calibri" w:cs="Calibri"/>
          <w:b/>
          <w:bCs/>
          <w:kern w:val="0"/>
          <w:sz w:val="21"/>
          <w:szCs w:val="21"/>
        </w:rPr>
        <w:t xml:space="preserve"> </w:t>
      </w:r>
      <w:r w:rsidR="00272A5C">
        <w:rPr>
          <w:rFonts w:ascii="Calibri" w:hAnsi="Calibri" w:cs="Calibri"/>
          <w:kern w:val="0"/>
          <w:sz w:val="20"/>
          <w:szCs w:val="20"/>
        </w:rPr>
        <w:t>|</w:t>
      </w:r>
      <w:r w:rsidRPr="00006DC7">
        <w:rPr>
          <w:rFonts w:ascii="Calibri" w:hAnsi="Calibri" w:cs="Calibri"/>
          <w:kern w:val="0"/>
          <w:sz w:val="20"/>
          <w:szCs w:val="20"/>
        </w:rPr>
        <w:t xml:space="preserve">IPsoft (AI Services Organization) </w:t>
      </w:r>
      <w:r w:rsidR="00272A5C">
        <w:rPr>
          <w:rFonts w:ascii="Calibri" w:hAnsi="Calibri" w:cs="Calibri"/>
          <w:kern w:val="0"/>
          <w:sz w:val="20"/>
          <w:szCs w:val="20"/>
        </w:rPr>
        <w:tab/>
      </w:r>
      <w:r w:rsidR="00272A5C">
        <w:rPr>
          <w:rFonts w:ascii="Calibri" w:hAnsi="Calibri" w:cs="Calibri"/>
          <w:kern w:val="0"/>
          <w:sz w:val="20"/>
          <w:szCs w:val="20"/>
        </w:rPr>
        <w:tab/>
      </w:r>
      <w:r w:rsidR="00272A5C">
        <w:rPr>
          <w:rFonts w:ascii="Calibri" w:hAnsi="Calibri" w:cs="Calibri"/>
          <w:kern w:val="0"/>
          <w:sz w:val="20"/>
          <w:szCs w:val="20"/>
        </w:rPr>
        <w:tab/>
      </w:r>
      <w:r w:rsidR="00272A5C">
        <w:rPr>
          <w:rFonts w:ascii="Calibri" w:hAnsi="Calibri" w:cs="Calibri"/>
          <w:kern w:val="0"/>
          <w:sz w:val="20"/>
          <w:szCs w:val="20"/>
        </w:rPr>
        <w:tab/>
      </w:r>
      <w:r w:rsidR="00272A5C">
        <w:rPr>
          <w:rFonts w:ascii="Calibri" w:hAnsi="Calibri" w:cs="Calibri"/>
          <w:kern w:val="0"/>
          <w:sz w:val="20"/>
          <w:szCs w:val="20"/>
        </w:rPr>
        <w:tab/>
        <w:t xml:space="preserve">         </w:t>
      </w:r>
      <w:r w:rsidRPr="00006DC7">
        <w:rPr>
          <w:rFonts w:ascii="Calibri" w:hAnsi="Calibri" w:cs="Calibri"/>
          <w:kern w:val="0"/>
          <w:sz w:val="20"/>
          <w:szCs w:val="20"/>
        </w:rPr>
        <w:t>2007 – 2008</w:t>
      </w:r>
    </w:p>
    <w:p w14:paraId="0973345B" w14:textId="09023C08" w:rsidR="00006DC7" w:rsidRPr="00006DC7" w:rsidRDefault="00006DC7" w:rsidP="00006DC7">
      <w:pPr>
        <w:pStyle w:val="NoSpacing"/>
        <w:rPr>
          <w:rFonts w:ascii="Calibri" w:hAnsi="Calibri" w:cs="Calibri"/>
          <w:kern w:val="0"/>
          <w:sz w:val="20"/>
          <w:szCs w:val="20"/>
        </w:rPr>
      </w:pPr>
      <w:r w:rsidRPr="00272A5C">
        <w:rPr>
          <w:rFonts w:ascii="Calibri" w:hAnsi="Calibri" w:cs="Calibri"/>
          <w:b/>
          <w:bCs/>
          <w:kern w:val="0"/>
          <w:sz w:val="20"/>
          <w:szCs w:val="20"/>
        </w:rPr>
        <w:t>Global WAN/LAN Project Manager</w:t>
      </w:r>
      <w:r w:rsidR="00272A5C">
        <w:rPr>
          <w:rFonts w:ascii="Calibri" w:hAnsi="Calibri" w:cs="Calibri"/>
          <w:kern w:val="0"/>
          <w:sz w:val="20"/>
          <w:szCs w:val="20"/>
        </w:rPr>
        <w:t xml:space="preserve"> | </w:t>
      </w:r>
      <w:r w:rsidRPr="00006DC7">
        <w:rPr>
          <w:rFonts w:ascii="Calibri" w:hAnsi="Calibri" w:cs="Calibri"/>
          <w:kern w:val="0"/>
          <w:sz w:val="20"/>
          <w:szCs w:val="20"/>
        </w:rPr>
        <w:t xml:space="preserve">Cisco Systems </w:t>
      </w:r>
      <w:r w:rsidR="00272A5C">
        <w:rPr>
          <w:rFonts w:ascii="Calibri" w:hAnsi="Calibri" w:cs="Calibri"/>
          <w:kern w:val="0"/>
          <w:sz w:val="20"/>
          <w:szCs w:val="20"/>
        </w:rPr>
        <w:tab/>
      </w:r>
      <w:r w:rsidR="00272A5C">
        <w:rPr>
          <w:rFonts w:ascii="Calibri" w:hAnsi="Calibri" w:cs="Calibri"/>
          <w:kern w:val="0"/>
          <w:sz w:val="20"/>
          <w:szCs w:val="20"/>
        </w:rPr>
        <w:tab/>
      </w:r>
      <w:r w:rsidR="00272A5C">
        <w:rPr>
          <w:rFonts w:ascii="Calibri" w:hAnsi="Calibri" w:cs="Calibri"/>
          <w:kern w:val="0"/>
          <w:sz w:val="20"/>
          <w:szCs w:val="20"/>
        </w:rPr>
        <w:tab/>
      </w:r>
      <w:r w:rsidR="00272A5C">
        <w:rPr>
          <w:rFonts w:ascii="Calibri" w:hAnsi="Calibri" w:cs="Calibri"/>
          <w:kern w:val="0"/>
          <w:sz w:val="20"/>
          <w:szCs w:val="20"/>
        </w:rPr>
        <w:tab/>
      </w:r>
      <w:r w:rsidR="00272A5C">
        <w:rPr>
          <w:rFonts w:ascii="Calibri" w:hAnsi="Calibri" w:cs="Calibri"/>
          <w:kern w:val="0"/>
          <w:sz w:val="20"/>
          <w:szCs w:val="20"/>
        </w:rPr>
        <w:tab/>
        <w:t xml:space="preserve">                         </w:t>
      </w:r>
      <w:r w:rsidRPr="00006DC7">
        <w:rPr>
          <w:rFonts w:ascii="Calibri" w:hAnsi="Calibri" w:cs="Calibri"/>
          <w:kern w:val="0"/>
          <w:sz w:val="20"/>
          <w:szCs w:val="20"/>
        </w:rPr>
        <w:t>2000 – 2007</w:t>
      </w:r>
    </w:p>
    <w:p w14:paraId="03EDAB15" w14:textId="03DD5996" w:rsidR="00006DC7" w:rsidRPr="00006DC7" w:rsidRDefault="00006DC7" w:rsidP="00006DC7">
      <w:pPr>
        <w:pStyle w:val="NoSpacing"/>
        <w:rPr>
          <w:rFonts w:ascii="Calibri" w:hAnsi="Calibri" w:cs="Calibri"/>
          <w:kern w:val="0"/>
          <w:sz w:val="20"/>
          <w:szCs w:val="20"/>
        </w:rPr>
      </w:pPr>
    </w:p>
    <w:p w14:paraId="4FC9000C" w14:textId="77777777" w:rsidR="00006DC7" w:rsidRPr="00272A5C" w:rsidRDefault="00006DC7" w:rsidP="00006DC7">
      <w:pPr>
        <w:pStyle w:val="NoSpacing"/>
        <w:rPr>
          <w:rFonts w:ascii="Calibri" w:hAnsi="Calibri" w:cs="Calibri"/>
          <w:b/>
          <w:bCs/>
          <w:kern w:val="0"/>
          <w:sz w:val="22"/>
          <w:szCs w:val="22"/>
          <w:u w:val="single"/>
        </w:rPr>
      </w:pPr>
      <w:r w:rsidRPr="00272A5C">
        <w:rPr>
          <w:rFonts w:ascii="Calibri" w:hAnsi="Calibri" w:cs="Calibri"/>
          <w:b/>
          <w:bCs/>
          <w:kern w:val="0"/>
          <w:sz w:val="22"/>
          <w:szCs w:val="22"/>
          <w:u w:val="single"/>
        </w:rPr>
        <w:t>EDUCATION &amp; CERTIFICATIONS</w:t>
      </w:r>
    </w:p>
    <w:p w14:paraId="030ED4ED" w14:textId="5DC28DE8" w:rsidR="00006DC7" w:rsidRPr="00272A5C" w:rsidRDefault="00006DC7" w:rsidP="00006DC7">
      <w:pPr>
        <w:pStyle w:val="NoSpacing"/>
        <w:rPr>
          <w:rFonts w:ascii="Calibri" w:hAnsi="Calibri" w:cs="Calibri"/>
          <w:kern w:val="0"/>
          <w:sz w:val="20"/>
          <w:szCs w:val="20"/>
        </w:rPr>
      </w:pPr>
      <w:r w:rsidRPr="00006DC7">
        <w:rPr>
          <w:rFonts w:ascii="Calibri" w:hAnsi="Calibri" w:cs="Calibri"/>
          <w:kern w:val="0"/>
          <w:sz w:val="20"/>
          <w:szCs w:val="20"/>
        </w:rPr>
        <w:t>BS, Anthropology – University of Wisconsin Oshkosh (Minor: Computer Science)</w:t>
      </w:r>
      <w:r w:rsidRPr="00006DC7">
        <w:rPr>
          <w:rFonts w:ascii="Calibri" w:hAnsi="Calibri" w:cs="Calibri"/>
          <w:kern w:val="0"/>
          <w:sz w:val="20"/>
          <w:szCs w:val="20"/>
        </w:rPr>
        <w:br/>
        <w:t>PMP Training | ITIL Foundation | Lean Six Sigma (Green Belt) | Scrum Master Certification</w:t>
      </w:r>
    </w:p>
    <w:sectPr w:rsidR="00006DC7" w:rsidRPr="00272A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24DA2"/>
    <w:multiLevelType w:val="hybridMultilevel"/>
    <w:tmpl w:val="27AC7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591D1B"/>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542E3C"/>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8B4582"/>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B56EB4"/>
    <w:multiLevelType w:val="hybridMultilevel"/>
    <w:tmpl w:val="3140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2533D2"/>
    <w:multiLevelType w:val="hybridMultilevel"/>
    <w:tmpl w:val="ED488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A91CAD"/>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711041"/>
    <w:multiLevelType w:val="hybridMultilevel"/>
    <w:tmpl w:val="D25C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73752E"/>
    <w:multiLevelType w:val="hybridMultilevel"/>
    <w:tmpl w:val="FA02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4D5216"/>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62218C"/>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44022C"/>
    <w:multiLevelType w:val="hybridMultilevel"/>
    <w:tmpl w:val="D534A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E62013"/>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A9230C9"/>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6D54EE"/>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6F4FCA"/>
    <w:multiLevelType w:val="hybridMultilevel"/>
    <w:tmpl w:val="526EC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3560CF"/>
    <w:multiLevelType w:val="multilevel"/>
    <w:tmpl w:val="26FA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0425551">
    <w:abstractNumId w:val="3"/>
  </w:num>
  <w:num w:numId="2" w16cid:durableId="1832793246">
    <w:abstractNumId w:val="14"/>
  </w:num>
  <w:num w:numId="3" w16cid:durableId="1858157717">
    <w:abstractNumId w:val="9"/>
  </w:num>
  <w:num w:numId="4" w16cid:durableId="1385907118">
    <w:abstractNumId w:val="13"/>
  </w:num>
  <w:num w:numId="5" w16cid:durableId="1587106263">
    <w:abstractNumId w:val="2"/>
  </w:num>
  <w:num w:numId="6" w16cid:durableId="728069034">
    <w:abstractNumId w:val="16"/>
  </w:num>
  <w:num w:numId="7" w16cid:durableId="1232499632">
    <w:abstractNumId w:val="1"/>
  </w:num>
  <w:num w:numId="8" w16cid:durableId="773744301">
    <w:abstractNumId w:val="12"/>
  </w:num>
  <w:num w:numId="9" w16cid:durableId="719982366">
    <w:abstractNumId w:val="10"/>
  </w:num>
  <w:num w:numId="10" w16cid:durableId="1584491187">
    <w:abstractNumId w:val="6"/>
  </w:num>
  <w:num w:numId="11" w16cid:durableId="1270553338">
    <w:abstractNumId w:val="5"/>
  </w:num>
  <w:num w:numId="12" w16cid:durableId="2122187918">
    <w:abstractNumId w:val="15"/>
  </w:num>
  <w:num w:numId="13" w16cid:durableId="1537111856">
    <w:abstractNumId w:val="11"/>
  </w:num>
  <w:num w:numId="14" w16cid:durableId="565578886">
    <w:abstractNumId w:val="4"/>
  </w:num>
  <w:num w:numId="15" w16cid:durableId="1746805635">
    <w:abstractNumId w:val="0"/>
  </w:num>
  <w:num w:numId="16" w16cid:durableId="760417268">
    <w:abstractNumId w:val="8"/>
  </w:num>
  <w:num w:numId="17" w16cid:durableId="33445673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DC7"/>
    <w:rsid w:val="00006DC7"/>
    <w:rsid w:val="00272A5C"/>
    <w:rsid w:val="007B1409"/>
    <w:rsid w:val="00CC1DFB"/>
    <w:rsid w:val="00DF2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4FDE6"/>
  <w15:chartTrackingRefBased/>
  <w15:docId w15:val="{252DEC1A-D486-0A4A-8AAD-A9D0A5F6A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DC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006DC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006DC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006DC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06DC7"/>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006DC7"/>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006DC7"/>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006DC7"/>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006DC7"/>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006DC7"/>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D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06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06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DC7"/>
    <w:rPr>
      <w:rFonts w:eastAsiaTheme="majorEastAsia" w:cstheme="majorBidi"/>
      <w:color w:val="272727" w:themeColor="text1" w:themeTint="D8"/>
    </w:rPr>
  </w:style>
  <w:style w:type="paragraph" w:styleId="Title">
    <w:name w:val="Title"/>
    <w:basedOn w:val="Normal"/>
    <w:next w:val="Normal"/>
    <w:link w:val="TitleChar"/>
    <w:uiPriority w:val="10"/>
    <w:qFormat/>
    <w:rsid w:val="00006DC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06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DC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06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DC7"/>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006DC7"/>
    <w:rPr>
      <w:i/>
      <w:iCs/>
      <w:color w:val="404040" w:themeColor="text1" w:themeTint="BF"/>
    </w:rPr>
  </w:style>
  <w:style w:type="paragraph" w:styleId="ListParagraph">
    <w:name w:val="List Paragraph"/>
    <w:basedOn w:val="Normal"/>
    <w:uiPriority w:val="34"/>
    <w:qFormat/>
    <w:rsid w:val="00006DC7"/>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006DC7"/>
    <w:rPr>
      <w:i/>
      <w:iCs/>
      <w:color w:val="0F4761" w:themeColor="accent1" w:themeShade="BF"/>
    </w:rPr>
  </w:style>
  <w:style w:type="paragraph" w:styleId="IntenseQuote">
    <w:name w:val="Intense Quote"/>
    <w:basedOn w:val="Normal"/>
    <w:next w:val="Normal"/>
    <w:link w:val="IntenseQuoteChar"/>
    <w:uiPriority w:val="30"/>
    <w:qFormat/>
    <w:rsid w:val="00006DC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006DC7"/>
    <w:rPr>
      <w:i/>
      <w:iCs/>
      <w:color w:val="0F4761" w:themeColor="accent1" w:themeShade="BF"/>
    </w:rPr>
  </w:style>
  <w:style w:type="character" w:styleId="IntenseReference">
    <w:name w:val="Intense Reference"/>
    <w:basedOn w:val="DefaultParagraphFont"/>
    <w:uiPriority w:val="32"/>
    <w:qFormat/>
    <w:rsid w:val="00006DC7"/>
    <w:rPr>
      <w:b/>
      <w:bCs/>
      <w:smallCaps/>
      <w:color w:val="0F4761" w:themeColor="accent1" w:themeShade="BF"/>
      <w:spacing w:val="5"/>
    </w:rPr>
  </w:style>
  <w:style w:type="character" w:styleId="Strong">
    <w:name w:val="Strong"/>
    <w:basedOn w:val="DefaultParagraphFont"/>
    <w:uiPriority w:val="22"/>
    <w:qFormat/>
    <w:rsid w:val="00006DC7"/>
    <w:rPr>
      <w:b/>
      <w:bCs/>
    </w:rPr>
  </w:style>
  <w:style w:type="paragraph" w:styleId="NormalWeb">
    <w:name w:val="Normal (Web)"/>
    <w:basedOn w:val="Normal"/>
    <w:uiPriority w:val="99"/>
    <w:semiHidden/>
    <w:unhideWhenUsed/>
    <w:rsid w:val="00006DC7"/>
    <w:pPr>
      <w:spacing w:before="100" w:beforeAutospacing="1" w:after="100" w:afterAutospacing="1"/>
    </w:pPr>
  </w:style>
  <w:style w:type="character" w:customStyle="1" w:styleId="apple-converted-space">
    <w:name w:val="apple-converted-space"/>
    <w:basedOn w:val="DefaultParagraphFont"/>
    <w:rsid w:val="00006DC7"/>
  </w:style>
  <w:style w:type="paragraph" w:styleId="NoSpacing">
    <w:name w:val="No Spacing"/>
    <w:uiPriority w:val="1"/>
    <w:qFormat/>
    <w:rsid w:val="00006DC7"/>
    <w:pPr>
      <w:spacing w:after="0" w:line="240" w:lineRule="auto"/>
    </w:pPr>
  </w:style>
  <w:style w:type="character" w:styleId="Hyperlink">
    <w:name w:val="Hyperlink"/>
    <w:uiPriority w:val="99"/>
    <w:unhideWhenUsed/>
    <w:rsid w:val="00006DC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nkedin.com/in/kevin-moser-079ab112/" TargetMode="External"/><Relationship Id="rId5" Type="http://schemas.openxmlformats.org/officeDocument/2006/relationships/hyperlink" Target="https://www.linkedin.com/in/kevin-moser-079ab11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963</Words>
  <Characters>5493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oneworldconsultinggroup.com</dc:creator>
  <cp:keywords/>
  <dc:description/>
  <cp:lastModifiedBy>paul oneworldconsultinggroup.com</cp:lastModifiedBy>
  <cp:revision>2</cp:revision>
  <dcterms:created xsi:type="dcterms:W3CDTF">2026-05-01T15:10:00Z</dcterms:created>
  <dcterms:modified xsi:type="dcterms:W3CDTF">2026-05-01T15:34:00Z</dcterms:modified>
</cp:coreProperties>
</file>